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C0C" w:rsidRDefault="007C7C0C" w:rsidP="00964512">
      <w:pPr>
        <w:spacing w:after="200" w:line="276" w:lineRule="auto"/>
        <w:rPr>
          <w:rFonts w:eastAsia="Calibri" w:cs="Times New Roman"/>
          <w:b/>
          <w:sz w:val="36"/>
          <w:szCs w:val="36"/>
        </w:rPr>
      </w:pPr>
    </w:p>
    <w:p w:rsidR="007C7C0C" w:rsidRDefault="007C7C0C" w:rsidP="007C7C0C">
      <w:pPr>
        <w:spacing w:after="200" w:line="276" w:lineRule="auto"/>
        <w:jc w:val="center"/>
        <w:rPr>
          <w:rFonts w:eastAsia="Calibri" w:cs="Times New Roman"/>
          <w:b/>
          <w:sz w:val="36"/>
          <w:szCs w:val="36"/>
        </w:rPr>
      </w:pPr>
      <w:r w:rsidRPr="0098752D">
        <w:rPr>
          <w:rFonts w:eastAsia="Calibri" w:cs="Times New Roman"/>
          <w:b/>
          <w:sz w:val="36"/>
          <w:szCs w:val="36"/>
        </w:rPr>
        <w:t>Osnovna šola Stari trg ob Kolpi</w:t>
      </w:r>
    </w:p>
    <w:p w:rsidR="00964512" w:rsidRDefault="00964512" w:rsidP="007C7C0C">
      <w:pPr>
        <w:spacing w:after="200" w:line="276" w:lineRule="auto"/>
        <w:jc w:val="center"/>
        <w:rPr>
          <w:rFonts w:eastAsia="Calibri" w:cs="Times New Roman"/>
          <w:b/>
          <w:sz w:val="36"/>
          <w:szCs w:val="36"/>
        </w:rPr>
      </w:pPr>
      <w:r>
        <w:rPr>
          <w:rFonts w:eastAsia="Calibri" w:cs="Times New Roman"/>
          <w:b/>
          <w:noProof/>
          <w:sz w:val="36"/>
          <w:szCs w:val="36"/>
          <w:lang w:eastAsia="sl-SI"/>
        </w:rPr>
        <w:drawing>
          <wp:anchor distT="0" distB="0" distL="114300" distR="114300" simplePos="0" relativeHeight="251671552" behindDoc="1" locked="0" layoutInCell="1" allowOverlap="1" wp14:anchorId="717A5DF1" wp14:editId="7E72DA03">
            <wp:simplePos x="0" y="0"/>
            <wp:positionH relativeFrom="margin">
              <wp:posOffset>2505710</wp:posOffset>
            </wp:positionH>
            <wp:positionV relativeFrom="paragraph">
              <wp:posOffset>191770</wp:posOffset>
            </wp:positionV>
            <wp:extent cx="762000" cy="762000"/>
            <wp:effectExtent l="0" t="0" r="0" b="0"/>
            <wp:wrapTight wrapText="bothSides">
              <wp:wrapPolygon edited="0">
                <wp:start x="0" y="0"/>
                <wp:lineTo x="0" y="21060"/>
                <wp:lineTo x="21060" y="21060"/>
                <wp:lineTo x="21060" y="0"/>
                <wp:lineTo x="0" y="0"/>
              </wp:wrapPolygon>
            </wp:wrapTight>
            <wp:docPr id="16" name="Slika 16" descr="OS STARI TRG COLOR JP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 STARI TRG COLOR JPG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4512" w:rsidRPr="0098752D" w:rsidRDefault="00964512" w:rsidP="007C7C0C">
      <w:pPr>
        <w:spacing w:after="200" w:line="276" w:lineRule="auto"/>
        <w:jc w:val="center"/>
        <w:rPr>
          <w:rFonts w:eastAsia="Calibri" w:cs="Times New Roman"/>
          <w:b/>
          <w:sz w:val="36"/>
          <w:szCs w:val="36"/>
        </w:rPr>
      </w:pPr>
    </w:p>
    <w:p w:rsidR="007C7C0C" w:rsidRPr="0098752D" w:rsidRDefault="007C7C0C" w:rsidP="007C7C0C">
      <w:pPr>
        <w:spacing w:after="200" w:line="276" w:lineRule="auto"/>
        <w:rPr>
          <w:rFonts w:eastAsia="Calibri" w:cs="Times New Roman"/>
          <w:b/>
          <w:sz w:val="36"/>
          <w:szCs w:val="36"/>
        </w:rPr>
      </w:pPr>
    </w:p>
    <w:p w:rsidR="009D6F68" w:rsidRDefault="009D6F68" w:rsidP="007C7C0C">
      <w:pPr>
        <w:spacing w:after="200" w:line="276" w:lineRule="auto"/>
        <w:jc w:val="center"/>
        <w:rPr>
          <w:rFonts w:eastAsia="Calibri" w:cs="Times New Roman"/>
          <w:b/>
          <w:sz w:val="36"/>
          <w:szCs w:val="36"/>
        </w:rPr>
      </w:pPr>
    </w:p>
    <w:p w:rsidR="007C7C0C" w:rsidRPr="0098752D" w:rsidRDefault="007C7C0C" w:rsidP="007C7C0C">
      <w:pPr>
        <w:spacing w:after="200" w:line="276" w:lineRule="auto"/>
        <w:jc w:val="center"/>
        <w:rPr>
          <w:rFonts w:eastAsia="Calibri" w:cs="Times New Roman"/>
          <w:b/>
          <w:sz w:val="36"/>
          <w:szCs w:val="36"/>
        </w:rPr>
      </w:pPr>
      <w:r w:rsidRPr="0098752D">
        <w:rPr>
          <w:rFonts w:eastAsia="Calibri" w:cs="Times New Roman"/>
          <w:b/>
          <w:sz w:val="36"/>
          <w:szCs w:val="36"/>
        </w:rPr>
        <w:t>PREDSTAVITEV OBVEZNIH IZBIRNIH PREDMETOV</w:t>
      </w:r>
    </w:p>
    <w:p w:rsidR="007C7C0C" w:rsidRPr="0098752D" w:rsidRDefault="007C7C0C" w:rsidP="007C7C0C">
      <w:pPr>
        <w:spacing w:after="200" w:line="276" w:lineRule="auto"/>
        <w:jc w:val="center"/>
        <w:rPr>
          <w:rFonts w:eastAsia="Calibri" w:cs="Times New Roman"/>
          <w:sz w:val="36"/>
          <w:szCs w:val="36"/>
        </w:rPr>
      </w:pPr>
    </w:p>
    <w:p w:rsidR="007C7C0C" w:rsidRDefault="00367EE6" w:rsidP="007C7C0C">
      <w:pPr>
        <w:spacing w:after="200" w:line="276" w:lineRule="auto"/>
        <w:jc w:val="center"/>
        <w:rPr>
          <w:rFonts w:eastAsia="Calibri" w:cs="Times New Roman"/>
          <w:b/>
          <w:sz w:val="36"/>
          <w:szCs w:val="36"/>
        </w:rPr>
      </w:pPr>
      <w:r>
        <w:rPr>
          <w:rFonts w:eastAsia="Calibri" w:cs="Times New Roman"/>
          <w:b/>
          <w:sz w:val="36"/>
          <w:szCs w:val="36"/>
        </w:rPr>
        <w:t>Za šolsko leto 2020/2021</w:t>
      </w:r>
    </w:p>
    <w:p w:rsidR="007C7C0C" w:rsidRDefault="007C7C0C" w:rsidP="007C7C0C">
      <w:pPr>
        <w:spacing w:after="200" w:line="276" w:lineRule="auto"/>
        <w:jc w:val="center"/>
        <w:rPr>
          <w:rFonts w:eastAsia="Calibri" w:cs="Times New Roman"/>
          <w:b/>
          <w:sz w:val="36"/>
          <w:szCs w:val="36"/>
        </w:rPr>
      </w:pPr>
    </w:p>
    <w:p w:rsidR="007C7C0C" w:rsidRPr="0098752D" w:rsidRDefault="007C7C0C" w:rsidP="007C7C0C">
      <w:pPr>
        <w:spacing w:after="200" w:line="276" w:lineRule="auto"/>
        <w:jc w:val="center"/>
        <w:rPr>
          <w:rFonts w:eastAsia="Calibri" w:cs="Times New Roman"/>
          <w:b/>
          <w:sz w:val="36"/>
          <w:szCs w:val="36"/>
        </w:rPr>
      </w:pPr>
    </w:p>
    <w:p w:rsidR="007C7C0C" w:rsidRPr="0098752D" w:rsidRDefault="007C7C0C" w:rsidP="007C7C0C">
      <w:pPr>
        <w:spacing w:after="200" w:line="276" w:lineRule="auto"/>
        <w:jc w:val="center"/>
        <w:rPr>
          <w:rFonts w:eastAsia="Calibri" w:cs="Times New Roman"/>
          <w:sz w:val="36"/>
          <w:szCs w:val="36"/>
        </w:rPr>
      </w:pPr>
      <w:r>
        <w:rPr>
          <w:rFonts w:eastAsia="Calibri" w:cs="Times New Roman"/>
          <w:sz w:val="36"/>
          <w:szCs w:val="36"/>
        </w:rPr>
        <w:t>Brošura</w:t>
      </w:r>
      <w:r w:rsidR="009D6F68">
        <w:rPr>
          <w:rFonts w:eastAsia="Calibri" w:cs="Times New Roman"/>
          <w:sz w:val="36"/>
          <w:szCs w:val="36"/>
        </w:rPr>
        <w:t xml:space="preserve"> za učence in starše 6., 7. in</w:t>
      </w:r>
      <w:r w:rsidRPr="0098752D">
        <w:rPr>
          <w:rFonts w:eastAsia="Calibri" w:cs="Times New Roman"/>
          <w:sz w:val="36"/>
          <w:szCs w:val="36"/>
        </w:rPr>
        <w:t xml:space="preserve"> 8. razred</w:t>
      </w:r>
      <w:r w:rsidR="009D6F68">
        <w:rPr>
          <w:rFonts w:eastAsia="Calibri" w:cs="Times New Roman"/>
          <w:sz w:val="36"/>
          <w:szCs w:val="36"/>
        </w:rPr>
        <w:t>a</w:t>
      </w:r>
    </w:p>
    <w:p w:rsidR="007C7C0C" w:rsidRDefault="007C7C0C" w:rsidP="007C7C0C">
      <w:pPr>
        <w:spacing w:after="200" w:line="276" w:lineRule="auto"/>
        <w:jc w:val="center"/>
        <w:rPr>
          <w:rFonts w:eastAsia="Calibri" w:cs="Times New Roman"/>
          <w:sz w:val="36"/>
          <w:szCs w:val="36"/>
        </w:rPr>
      </w:pPr>
    </w:p>
    <w:p w:rsidR="007C7C0C" w:rsidRDefault="00964512" w:rsidP="007C7C0C">
      <w:pPr>
        <w:spacing w:after="200" w:line="276" w:lineRule="auto"/>
        <w:jc w:val="center"/>
        <w:rPr>
          <w:rFonts w:eastAsia="Calibri" w:cs="Times New Roman"/>
          <w:sz w:val="36"/>
          <w:szCs w:val="36"/>
        </w:rPr>
      </w:pPr>
      <w:r w:rsidRPr="0098752D">
        <w:rPr>
          <w:rFonts w:eastAsia="Calibri" w:cs="Times New Roman"/>
          <w:noProof/>
          <w:sz w:val="36"/>
          <w:szCs w:val="36"/>
          <w:lang w:eastAsia="sl-SI"/>
        </w:rPr>
        <w:drawing>
          <wp:anchor distT="0" distB="0" distL="114300" distR="114300" simplePos="0" relativeHeight="251691008" behindDoc="1" locked="0" layoutInCell="1" allowOverlap="1" wp14:anchorId="449945AD" wp14:editId="4712E373">
            <wp:simplePos x="0" y="0"/>
            <wp:positionH relativeFrom="margin">
              <wp:align>center</wp:align>
            </wp:positionH>
            <wp:positionV relativeFrom="paragraph">
              <wp:posOffset>5715</wp:posOffset>
            </wp:positionV>
            <wp:extent cx="1760847" cy="1225550"/>
            <wp:effectExtent l="0" t="0" r="0" b="0"/>
            <wp:wrapTight wrapText="bothSides">
              <wp:wrapPolygon edited="0">
                <wp:start x="13091" y="0"/>
                <wp:lineTo x="0" y="2015"/>
                <wp:lineTo x="0" y="10073"/>
                <wp:lineTo x="2104" y="11416"/>
                <wp:lineTo x="6545" y="16116"/>
                <wp:lineTo x="3974" y="16452"/>
                <wp:lineTo x="3974" y="20481"/>
                <wp:lineTo x="7247" y="21152"/>
                <wp:lineTo x="14727" y="21152"/>
                <wp:lineTo x="18000" y="20145"/>
                <wp:lineTo x="18000" y="16788"/>
                <wp:lineTo x="14961" y="16116"/>
                <wp:lineTo x="18935" y="10744"/>
                <wp:lineTo x="21273" y="9401"/>
                <wp:lineTo x="21273" y="1343"/>
                <wp:lineTo x="20104" y="672"/>
                <wp:lineTo x="14260" y="0"/>
                <wp:lineTo x="13091" y="0"/>
              </wp:wrapPolygon>
            </wp:wrapTight>
            <wp:docPr id="1" name="Slika 1" descr="MCj04352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5278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0847" cy="1225550"/>
                    </a:xfrm>
                    <a:prstGeom prst="rect">
                      <a:avLst/>
                    </a:prstGeom>
                    <a:noFill/>
                    <a:ln w="9525">
                      <a:noFill/>
                      <a:miter lim="800000"/>
                      <a:headEnd/>
                      <a:tailEnd/>
                    </a:ln>
                  </pic:spPr>
                </pic:pic>
              </a:graphicData>
            </a:graphic>
          </wp:anchor>
        </w:drawing>
      </w:r>
    </w:p>
    <w:p w:rsidR="007C7C0C" w:rsidRPr="0098752D" w:rsidRDefault="007C7C0C" w:rsidP="007C7C0C">
      <w:pPr>
        <w:spacing w:after="200" w:line="276" w:lineRule="auto"/>
        <w:jc w:val="center"/>
        <w:rPr>
          <w:rFonts w:eastAsia="Calibri" w:cs="Times New Roman"/>
          <w:sz w:val="36"/>
          <w:szCs w:val="36"/>
        </w:rPr>
      </w:pPr>
    </w:p>
    <w:p w:rsidR="007C7C0C" w:rsidRPr="0098752D" w:rsidRDefault="007C7C0C" w:rsidP="007C7C0C">
      <w:pPr>
        <w:spacing w:after="200" w:line="276" w:lineRule="auto"/>
        <w:jc w:val="center"/>
        <w:rPr>
          <w:rFonts w:eastAsia="Calibri" w:cs="Times New Roman"/>
          <w:sz w:val="36"/>
          <w:szCs w:val="36"/>
        </w:rPr>
      </w:pPr>
    </w:p>
    <w:p w:rsidR="007C7C0C" w:rsidRDefault="007C7C0C" w:rsidP="007C7C0C">
      <w:pPr>
        <w:spacing w:after="200" w:line="276" w:lineRule="auto"/>
        <w:rPr>
          <w:rFonts w:eastAsia="Calibri" w:cs="Times New Roman"/>
          <w:sz w:val="24"/>
          <w:szCs w:val="24"/>
        </w:rPr>
      </w:pPr>
    </w:p>
    <w:p w:rsidR="00F85DDA" w:rsidRDefault="00F85DDA" w:rsidP="007C7C0C">
      <w:pPr>
        <w:spacing w:after="200" w:line="276" w:lineRule="auto"/>
        <w:rPr>
          <w:rFonts w:eastAsia="Calibri" w:cs="Times New Roman"/>
          <w:sz w:val="24"/>
          <w:szCs w:val="24"/>
        </w:rPr>
      </w:pPr>
    </w:p>
    <w:p w:rsidR="00964512" w:rsidRDefault="00964512" w:rsidP="007C7C0C">
      <w:pPr>
        <w:spacing w:after="200" w:line="276" w:lineRule="auto"/>
        <w:rPr>
          <w:rFonts w:eastAsia="Calibri" w:cs="Times New Roman"/>
          <w:sz w:val="24"/>
          <w:szCs w:val="24"/>
        </w:rPr>
      </w:pPr>
    </w:p>
    <w:p w:rsidR="004F729A" w:rsidRDefault="004F729A" w:rsidP="007C7C0C">
      <w:pPr>
        <w:spacing w:after="200" w:line="276" w:lineRule="auto"/>
        <w:rPr>
          <w:rFonts w:eastAsia="Calibri" w:cs="Times New Roman"/>
          <w:sz w:val="24"/>
          <w:szCs w:val="24"/>
        </w:rPr>
      </w:pPr>
    </w:p>
    <w:p w:rsidR="007C7C0C" w:rsidRDefault="007C7C0C" w:rsidP="007C7C0C">
      <w:pPr>
        <w:spacing w:after="200" w:line="276" w:lineRule="auto"/>
        <w:rPr>
          <w:rFonts w:eastAsia="Calibri" w:cs="Times New Roman"/>
          <w:b/>
          <w:i/>
          <w:sz w:val="24"/>
          <w:szCs w:val="24"/>
        </w:rPr>
      </w:pPr>
      <w:r w:rsidRPr="0098752D">
        <w:rPr>
          <w:rFonts w:eastAsia="Calibri" w:cs="Times New Roman"/>
          <w:b/>
          <w:i/>
          <w:sz w:val="24"/>
          <w:szCs w:val="24"/>
        </w:rPr>
        <w:lastRenderedPageBreak/>
        <w:t>Spoštovani starši in učenci,</w:t>
      </w:r>
    </w:p>
    <w:p w:rsidR="007C7C0C" w:rsidRPr="0098752D" w:rsidRDefault="007C7C0C" w:rsidP="007C7C0C">
      <w:pPr>
        <w:spacing w:after="200" w:line="276" w:lineRule="auto"/>
        <w:rPr>
          <w:rFonts w:eastAsia="Calibri" w:cs="Times New Roman"/>
          <w:b/>
          <w:i/>
          <w:sz w:val="24"/>
          <w:szCs w:val="24"/>
        </w:rPr>
      </w:pPr>
    </w:p>
    <w:p w:rsidR="007C7C0C" w:rsidRPr="0098752D" w:rsidRDefault="007C7C0C" w:rsidP="007C7C0C">
      <w:pPr>
        <w:spacing w:after="200" w:line="276" w:lineRule="auto"/>
        <w:rPr>
          <w:rFonts w:eastAsia="Calibri" w:cs="Times New Roman"/>
          <w:sz w:val="24"/>
          <w:szCs w:val="24"/>
        </w:rPr>
      </w:pPr>
      <w:r w:rsidRPr="0098752D">
        <w:rPr>
          <w:rFonts w:eastAsia="Calibri" w:cs="Times New Roman"/>
          <w:sz w:val="24"/>
          <w:szCs w:val="24"/>
        </w:rPr>
        <w:t>poleg obve</w:t>
      </w:r>
      <w:r>
        <w:rPr>
          <w:rFonts w:eastAsia="Calibri" w:cs="Times New Roman"/>
          <w:sz w:val="24"/>
          <w:szCs w:val="24"/>
        </w:rPr>
        <w:t>znih predmetov po predmetniku osnovne šole</w:t>
      </w:r>
      <w:r w:rsidRPr="0098752D">
        <w:rPr>
          <w:rFonts w:eastAsia="Calibri" w:cs="Times New Roman"/>
          <w:sz w:val="24"/>
          <w:szCs w:val="24"/>
        </w:rPr>
        <w:t xml:space="preserve"> in neobveznih izbirnih predmetov,  izvaja osnovna šola za učence 7., </w:t>
      </w:r>
      <w:smartTag w:uri="urn:schemas-microsoft-com:office:smarttags" w:element="metricconverter">
        <w:smartTagPr>
          <w:attr w:name="ProductID" w:val="8. in"/>
        </w:smartTagPr>
        <w:r w:rsidRPr="0098752D">
          <w:rPr>
            <w:rFonts w:eastAsia="Calibri" w:cs="Times New Roman"/>
            <w:sz w:val="24"/>
            <w:szCs w:val="24"/>
          </w:rPr>
          <w:t>8. in</w:t>
        </w:r>
      </w:smartTag>
      <w:r w:rsidRPr="0098752D">
        <w:rPr>
          <w:rFonts w:eastAsia="Calibri" w:cs="Times New Roman"/>
          <w:sz w:val="24"/>
          <w:szCs w:val="24"/>
        </w:rPr>
        <w:t xml:space="preserve"> 9. razreda, </w:t>
      </w:r>
      <w:r w:rsidRPr="00241A6B">
        <w:rPr>
          <w:rFonts w:eastAsia="Calibri" w:cs="Times New Roman"/>
          <w:b/>
          <w:sz w:val="24"/>
          <w:szCs w:val="24"/>
        </w:rPr>
        <w:t>tudi pouk iz obveznih izbirnih predmetov</w:t>
      </w:r>
      <w:r w:rsidRPr="0098752D">
        <w:rPr>
          <w:rFonts w:eastAsia="Calibri" w:cs="Times New Roman"/>
          <w:sz w:val="24"/>
          <w:szCs w:val="24"/>
        </w:rPr>
        <w:t>.</w:t>
      </w:r>
    </w:p>
    <w:p w:rsidR="007C7C0C" w:rsidRPr="0098752D" w:rsidRDefault="007C7C0C" w:rsidP="007C7C0C">
      <w:pPr>
        <w:spacing w:after="200" w:line="276" w:lineRule="auto"/>
        <w:rPr>
          <w:rFonts w:eastAsia="Calibri" w:cs="Times New Roman"/>
          <w:sz w:val="24"/>
          <w:szCs w:val="24"/>
        </w:rPr>
      </w:pPr>
      <w:r w:rsidRPr="00241A6B">
        <w:rPr>
          <w:rFonts w:eastAsia="Calibri" w:cs="Times New Roman"/>
          <w:b/>
          <w:sz w:val="24"/>
          <w:szCs w:val="24"/>
        </w:rPr>
        <w:t xml:space="preserve">Učenec obiskuje najmanj dve uri pouka izbirnih predmetov tedensko, lahko pa tudi tri, če s tem soglašajo njegovi starši. </w:t>
      </w:r>
      <w:r w:rsidRPr="0098752D">
        <w:rPr>
          <w:rFonts w:eastAsia="Calibri" w:cs="Times New Roman"/>
          <w:sz w:val="24"/>
          <w:szCs w:val="24"/>
        </w:rPr>
        <w:t>Učenec sodeluje v postopku izbire izbirnih predmetov.</w:t>
      </w:r>
    </w:p>
    <w:p w:rsidR="007C7C0C" w:rsidRPr="0098752D" w:rsidRDefault="007C7C0C" w:rsidP="007C7C0C">
      <w:pPr>
        <w:spacing w:after="200" w:line="276" w:lineRule="auto"/>
        <w:rPr>
          <w:rFonts w:eastAsia="Calibri" w:cs="Times New Roman"/>
          <w:sz w:val="24"/>
          <w:szCs w:val="24"/>
        </w:rPr>
      </w:pPr>
      <w:r w:rsidRPr="0098752D">
        <w:rPr>
          <w:rFonts w:eastAsia="Calibri" w:cs="Times New Roman"/>
          <w:sz w:val="24"/>
          <w:szCs w:val="24"/>
        </w:rPr>
        <w:t xml:space="preserve">Učenec, ki obiskuje glasbeno šolo z javno veljavnim programom, je </w:t>
      </w:r>
      <w:r>
        <w:rPr>
          <w:rFonts w:eastAsia="Calibri" w:cs="Times New Roman"/>
          <w:sz w:val="24"/>
          <w:szCs w:val="24"/>
        </w:rPr>
        <w:t xml:space="preserve">lahko </w:t>
      </w:r>
      <w:r w:rsidRPr="0098752D">
        <w:rPr>
          <w:rFonts w:eastAsia="Calibri" w:cs="Times New Roman"/>
          <w:sz w:val="24"/>
          <w:szCs w:val="24"/>
        </w:rPr>
        <w:t>na predlog staršev</w:t>
      </w:r>
      <w:r>
        <w:rPr>
          <w:rFonts w:eastAsia="Calibri" w:cs="Times New Roman"/>
          <w:sz w:val="24"/>
          <w:szCs w:val="24"/>
        </w:rPr>
        <w:t>,</w:t>
      </w:r>
      <w:r w:rsidRPr="0098752D">
        <w:rPr>
          <w:rFonts w:eastAsia="Calibri" w:cs="Times New Roman"/>
          <w:sz w:val="24"/>
          <w:szCs w:val="24"/>
        </w:rPr>
        <w:t xml:space="preserve"> oproščen sodelovanja pri izbirnih predmetih.</w:t>
      </w:r>
    </w:p>
    <w:p w:rsidR="007C7C0C" w:rsidRPr="0098752D" w:rsidRDefault="007C7C0C" w:rsidP="007C7C0C">
      <w:pPr>
        <w:spacing w:after="200" w:line="276" w:lineRule="auto"/>
        <w:rPr>
          <w:rFonts w:eastAsia="Calibri" w:cs="Times New Roman"/>
          <w:sz w:val="24"/>
          <w:szCs w:val="24"/>
        </w:rPr>
      </w:pPr>
      <w:r w:rsidRPr="0098752D">
        <w:rPr>
          <w:rFonts w:eastAsia="Calibri" w:cs="Times New Roman"/>
          <w:sz w:val="24"/>
          <w:szCs w:val="24"/>
        </w:rPr>
        <w:t>Z izbiro obveznih izbirnih predmetov</w:t>
      </w:r>
      <w:r>
        <w:rPr>
          <w:rFonts w:eastAsia="Calibri" w:cs="Times New Roman"/>
          <w:sz w:val="24"/>
          <w:szCs w:val="24"/>
        </w:rPr>
        <w:t>,</w:t>
      </w:r>
      <w:r w:rsidRPr="0098752D">
        <w:rPr>
          <w:rFonts w:eastAsia="Calibri" w:cs="Times New Roman"/>
          <w:sz w:val="24"/>
          <w:szCs w:val="24"/>
        </w:rPr>
        <w:t xml:space="preserve"> je učencem omogočeno, da izberejo t</w:t>
      </w:r>
      <w:r>
        <w:rPr>
          <w:rFonts w:eastAsia="Calibri" w:cs="Times New Roman"/>
          <w:sz w:val="24"/>
          <w:szCs w:val="24"/>
        </w:rPr>
        <w:t>ista področja, ki jih zanimajo in jim pomenijo nadgradnjo ter</w:t>
      </w:r>
      <w:r w:rsidRPr="0098752D">
        <w:rPr>
          <w:rFonts w:eastAsia="Calibri" w:cs="Times New Roman"/>
          <w:sz w:val="24"/>
          <w:szCs w:val="24"/>
        </w:rPr>
        <w:t xml:space="preserve"> poglabljanje znanj obveznih učnih vsebin ali zasledujejo njihove poklicne interese. </w:t>
      </w:r>
      <w:r>
        <w:rPr>
          <w:rFonts w:eastAsia="Calibri" w:cs="Times New Roman"/>
          <w:sz w:val="24"/>
          <w:szCs w:val="24"/>
        </w:rPr>
        <w:t>Učenci na ta način zadovoljijo</w:t>
      </w:r>
      <w:r w:rsidRPr="0098752D">
        <w:rPr>
          <w:rFonts w:eastAsia="Calibri" w:cs="Times New Roman"/>
          <w:sz w:val="24"/>
          <w:szCs w:val="24"/>
        </w:rPr>
        <w:t xml:space="preserve"> svoje potrebe in razvijajo močna področja.</w:t>
      </w:r>
    </w:p>
    <w:p w:rsidR="007C7C0C" w:rsidRPr="0098752D" w:rsidRDefault="007C7C0C" w:rsidP="007C7C0C">
      <w:pPr>
        <w:spacing w:after="200" w:line="276" w:lineRule="auto"/>
        <w:rPr>
          <w:rFonts w:eastAsia="Calibri" w:cs="Times New Roman"/>
          <w:sz w:val="24"/>
          <w:szCs w:val="24"/>
        </w:rPr>
      </w:pPr>
      <w:r w:rsidRPr="0098752D">
        <w:rPr>
          <w:rFonts w:eastAsia="Calibri" w:cs="Times New Roman"/>
          <w:sz w:val="24"/>
          <w:szCs w:val="24"/>
        </w:rPr>
        <w:t xml:space="preserve">Izbirni predmeti se izvajajo po eno uro na teden, razen izbirnega predmeta: tuji jezik, ki se izvaja dve uri na teden. </w:t>
      </w:r>
    </w:p>
    <w:p w:rsidR="007C7C0C" w:rsidRDefault="007C7C0C" w:rsidP="007C7C0C">
      <w:pPr>
        <w:spacing w:after="200" w:line="276" w:lineRule="auto"/>
        <w:rPr>
          <w:rFonts w:eastAsia="Calibri" w:cs="Times New Roman"/>
          <w:sz w:val="24"/>
          <w:szCs w:val="24"/>
        </w:rPr>
      </w:pPr>
      <w:r w:rsidRPr="0098752D">
        <w:rPr>
          <w:rFonts w:eastAsia="Calibri" w:cs="Times New Roman"/>
          <w:sz w:val="24"/>
          <w:szCs w:val="24"/>
        </w:rPr>
        <w:t>Tisti učenci, ki so v preteklem letu izbrali tuji jezik: nemščino, praviloma nadaljujejo  delo v isti skupini</w:t>
      </w:r>
      <w:r>
        <w:rPr>
          <w:rFonts w:eastAsia="Calibri" w:cs="Times New Roman"/>
          <w:sz w:val="24"/>
          <w:szCs w:val="24"/>
        </w:rPr>
        <w:t>,</w:t>
      </w:r>
      <w:r w:rsidRPr="0098752D">
        <w:rPr>
          <w:rFonts w:eastAsia="Calibri" w:cs="Times New Roman"/>
          <w:sz w:val="24"/>
          <w:szCs w:val="24"/>
        </w:rPr>
        <w:t xml:space="preserve"> tudi v novem šolskem letu.</w:t>
      </w:r>
    </w:p>
    <w:p w:rsidR="007C7C0C" w:rsidRPr="0098752D" w:rsidRDefault="007C7C0C" w:rsidP="007C7C0C">
      <w:pPr>
        <w:spacing w:after="200" w:line="276" w:lineRule="auto"/>
        <w:rPr>
          <w:rFonts w:eastAsia="Calibri" w:cs="Times New Roman"/>
          <w:sz w:val="24"/>
          <w:szCs w:val="24"/>
        </w:rPr>
      </w:pPr>
    </w:p>
    <w:p w:rsidR="007C7C0C" w:rsidRDefault="007C7C0C" w:rsidP="007C7C0C">
      <w:pPr>
        <w:spacing w:after="200" w:line="276" w:lineRule="auto"/>
        <w:rPr>
          <w:rFonts w:eastAsia="Calibri" w:cs="Times New Roman"/>
          <w:b/>
          <w:sz w:val="24"/>
          <w:szCs w:val="24"/>
          <w:u w:val="single"/>
        </w:rPr>
      </w:pPr>
      <w:r w:rsidRPr="0098752D">
        <w:rPr>
          <w:rFonts w:eastAsia="Calibri" w:cs="Times New Roman"/>
          <w:b/>
          <w:sz w:val="24"/>
          <w:szCs w:val="24"/>
          <w:u w:val="single"/>
        </w:rPr>
        <w:t xml:space="preserve">Postopek izbire izbirnih predmetov: </w:t>
      </w:r>
    </w:p>
    <w:p w:rsidR="004F729A" w:rsidRPr="004F729A" w:rsidRDefault="004F729A" w:rsidP="007C7C0C">
      <w:pPr>
        <w:spacing w:after="200" w:line="276" w:lineRule="auto"/>
        <w:rPr>
          <w:rFonts w:eastAsia="Calibri" w:cs="Times New Roman"/>
          <w:sz w:val="24"/>
          <w:szCs w:val="24"/>
        </w:rPr>
      </w:pPr>
      <w:r w:rsidRPr="004F729A">
        <w:rPr>
          <w:rFonts w:eastAsia="Calibri" w:cs="Times New Roman"/>
          <w:sz w:val="24"/>
          <w:szCs w:val="24"/>
        </w:rPr>
        <w:t xml:space="preserve">- Učenci spoznajo predmete, ki so na voljo za izbiro. </w:t>
      </w:r>
      <w:r w:rsidR="00BB16FB">
        <w:rPr>
          <w:rFonts w:eastAsia="Calibri" w:cs="Times New Roman"/>
          <w:sz w:val="24"/>
          <w:szCs w:val="24"/>
        </w:rPr>
        <w:t xml:space="preserve">Predmet predstavi </w:t>
      </w:r>
      <w:r w:rsidRPr="004F729A">
        <w:rPr>
          <w:rFonts w:eastAsia="Calibri" w:cs="Times New Roman"/>
          <w:sz w:val="24"/>
          <w:szCs w:val="24"/>
        </w:rPr>
        <w:t xml:space="preserve">učitelj, </w:t>
      </w:r>
      <w:r w:rsidR="00BB16FB">
        <w:rPr>
          <w:rFonts w:eastAsia="Calibri" w:cs="Times New Roman"/>
          <w:sz w:val="24"/>
          <w:szCs w:val="24"/>
        </w:rPr>
        <w:t>učenci pa si preberejo vsebine tudi</w:t>
      </w:r>
      <w:r w:rsidRPr="004F729A">
        <w:rPr>
          <w:rFonts w:eastAsia="Calibri" w:cs="Times New Roman"/>
          <w:sz w:val="24"/>
          <w:szCs w:val="24"/>
        </w:rPr>
        <w:t xml:space="preserve"> v brošuri (v nadaljevanju).</w:t>
      </w:r>
    </w:p>
    <w:p w:rsidR="007C7C0C" w:rsidRPr="0098752D" w:rsidRDefault="007C7C0C" w:rsidP="007C7C0C">
      <w:pPr>
        <w:spacing w:after="200" w:line="276" w:lineRule="auto"/>
        <w:rPr>
          <w:rFonts w:eastAsia="Calibri" w:cs="Times New Roman"/>
          <w:sz w:val="24"/>
          <w:szCs w:val="24"/>
        </w:rPr>
      </w:pPr>
      <w:r>
        <w:rPr>
          <w:rFonts w:eastAsia="Calibri" w:cs="Times New Roman"/>
          <w:sz w:val="24"/>
          <w:szCs w:val="24"/>
        </w:rPr>
        <w:t xml:space="preserve">- </w:t>
      </w:r>
      <w:r w:rsidR="00AA6B30">
        <w:rPr>
          <w:rFonts w:eastAsia="Calibri" w:cs="Times New Roman"/>
          <w:sz w:val="24"/>
          <w:szCs w:val="24"/>
        </w:rPr>
        <w:t xml:space="preserve">Ko učenci dobijo obrazec, v njem </w:t>
      </w:r>
      <w:r w:rsidRPr="0098752D">
        <w:rPr>
          <w:rFonts w:eastAsia="Calibri" w:cs="Times New Roman"/>
          <w:sz w:val="24"/>
          <w:szCs w:val="24"/>
        </w:rPr>
        <w:t>razvrstijo predmete glede na svoje interese; na prvo mesto postavijo tisti predmet, ki bi ga najraje obiskali, na drugo mesto naslednjega itd. Na obrazec pred izbora izbi</w:t>
      </w:r>
      <w:r w:rsidR="00F85DDA">
        <w:rPr>
          <w:rFonts w:eastAsia="Calibri" w:cs="Times New Roman"/>
          <w:sz w:val="24"/>
          <w:szCs w:val="24"/>
        </w:rPr>
        <w:t xml:space="preserve">rnih predmetov tako razvrstijo 5 </w:t>
      </w:r>
      <w:r w:rsidRPr="0098752D">
        <w:rPr>
          <w:rFonts w:eastAsia="Calibri" w:cs="Times New Roman"/>
          <w:sz w:val="24"/>
          <w:szCs w:val="24"/>
        </w:rPr>
        <w:t>predmetov (izpolnijo obrazec v celoti).</w:t>
      </w:r>
    </w:p>
    <w:p w:rsidR="007C7C0C" w:rsidRPr="00AA6B30" w:rsidRDefault="007C7C0C" w:rsidP="007C7C0C">
      <w:pPr>
        <w:shd w:val="clear" w:color="auto" w:fill="FFFFFF"/>
        <w:spacing w:before="240" w:after="200" w:line="276" w:lineRule="auto"/>
        <w:ind w:right="120"/>
        <w:jc w:val="both"/>
        <w:rPr>
          <w:rFonts w:eastAsia="Calibri" w:cs="Times New Roman"/>
          <w:sz w:val="24"/>
          <w:szCs w:val="24"/>
        </w:rPr>
      </w:pPr>
      <w:r w:rsidRPr="0098752D">
        <w:rPr>
          <w:rFonts w:eastAsia="Calibri" w:cs="Times New Roman"/>
          <w:sz w:val="24"/>
          <w:szCs w:val="24"/>
        </w:rPr>
        <w:t xml:space="preserve">- Šola zbere vse obrazce in prešteje število izbir (glede na mesto/rang) za določen predmet. Naša šola lahko, glede na 33. člen Pravilnika o normativih in </w:t>
      </w:r>
      <w:r w:rsidR="00A3682E">
        <w:rPr>
          <w:rFonts w:eastAsia="Calibri" w:cs="Times New Roman"/>
          <w:sz w:val="24"/>
          <w:szCs w:val="24"/>
        </w:rPr>
        <w:t xml:space="preserve">standardih v OŠ, izvaja največ </w:t>
      </w:r>
      <w:r w:rsidR="00A3682E" w:rsidRPr="00336B78">
        <w:rPr>
          <w:rFonts w:eastAsia="Calibri" w:cs="Times New Roman"/>
          <w:color w:val="FF0000"/>
          <w:sz w:val="24"/>
          <w:szCs w:val="24"/>
        </w:rPr>
        <w:t>4</w:t>
      </w:r>
      <w:r w:rsidRPr="00336B78">
        <w:rPr>
          <w:rFonts w:eastAsia="Calibri" w:cs="Times New Roman"/>
          <w:color w:val="FF0000"/>
          <w:sz w:val="24"/>
          <w:szCs w:val="24"/>
        </w:rPr>
        <w:t xml:space="preserve"> izbirne predmete</w:t>
      </w:r>
      <w:r w:rsidRPr="0098752D">
        <w:rPr>
          <w:rFonts w:eastAsia="Calibri" w:cs="Times New Roman"/>
          <w:sz w:val="24"/>
          <w:szCs w:val="24"/>
        </w:rPr>
        <w:t xml:space="preserve"> </w:t>
      </w:r>
      <w:r w:rsidRPr="007B4176">
        <w:rPr>
          <w:rFonts w:eastAsia="Calibri" w:cs="Times New Roman"/>
          <w:sz w:val="20"/>
          <w:szCs w:val="20"/>
        </w:rPr>
        <w:t>(</w:t>
      </w:r>
      <w:r w:rsidRPr="007B4176">
        <w:rPr>
          <w:rFonts w:eastAsia="Times New Roman" w:cs="Arial"/>
          <w:sz w:val="20"/>
          <w:szCs w:val="20"/>
          <w:lang w:val="x-none" w:eastAsia="sl-SI"/>
        </w:rPr>
        <w:t>Največje možno število učnih skupin za izvedbo pouka izbirnih predmetov se določi tako, da se količniku med skupnim številom učencev 7., 8. ter 9. razreda in številom 23 prišteje dvakratno število oddelkov teh razredov (število učencev: 23 + 2 n, pri čemer je n število oddelkov.</w:t>
      </w:r>
      <w:r w:rsidRPr="007B4176">
        <w:rPr>
          <w:rFonts w:eastAsia="Times New Roman" w:cs="Arial"/>
          <w:sz w:val="20"/>
          <w:szCs w:val="20"/>
          <w:lang w:eastAsia="sl-SI"/>
        </w:rPr>
        <w:t xml:space="preserve"> </w:t>
      </w:r>
      <w:r w:rsidRPr="007B4176">
        <w:rPr>
          <w:rFonts w:eastAsia="Times New Roman" w:cs="Arial"/>
          <w:sz w:val="20"/>
          <w:szCs w:val="20"/>
          <w:lang w:val="x-none" w:eastAsia="sl-SI"/>
        </w:rPr>
        <w:t>Šole, ki po določilu prejšnjega odstavka oblikujejo manj kot 10 skupin, lahko oblikujejo 1 dodatno učno skupino).</w:t>
      </w:r>
    </w:p>
    <w:p w:rsidR="007C7C0C" w:rsidRPr="0098752D" w:rsidRDefault="007C7C0C" w:rsidP="007C7C0C">
      <w:pPr>
        <w:spacing w:after="200" w:line="276" w:lineRule="auto"/>
        <w:rPr>
          <w:rFonts w:eastAsia="Calibri" w:cs="Times New Roman"/>
          <w:sz w:val="24"/>
          <w:szCs w:val="24"/>
        </w:rPr>
      </w:pPr>
      <w:r w:rsidRPr="0098752D">
        <w:rPr>
          <w:rFonts w:eastAsia="Calibri" w:cs="Times New Roman"/>
          <w:sz w:val="24"/>
          <w:szCs w:val="24"/>
        </w:rPr>
        <w:t>- V primeru, da za določen  predmet, ki ga je učenec dal na prvo mesto, ni dovolj prijav/izbir, se le-ta ne bo izvajal. Tako se v nadaljevanju upošteva učenčev drugi ali tretji</w:t>
      </w:r>
      <w:r w:rsidR="00BF246F">
        <w:rPr>
          <w:rFonts w:eastAsia="Calibri" w:cs="Times New Roman"/>
          <w:sz w:val="24"/>
          <w:szCs w:val="24"/>
        </w:rPr>
        <w:t xml:space="preserve"> (rezervni)</w:t>
      </w:r>
      <w:r w:rsidRPr="0098752D">
        <w:rPr>
          <w:rFonts w:eastAsia="Calibri" w:cs="Times New Roman"/>
          <w:sz w:val="24"/>
          <w:szCs w:val="24"/>
        </w:rPr>
        <w:t xml:space="preserve"> izbor oz. predmet.</w:t>
      </w:r>
    </w:p>
    <w:p w:rsidR="00404A80" w:rsidRDefault="007C7C0C" w:rsidP="007C7C0C">
      <w:pPr>
        <w:spacing w:after="200" w:line="276" w:lineRule="auto"/>
        <w:rPr>
          <w:rFonts w:eastAsia="Calibri" w:cs="Times New Roman"/>
          <w:sz w:val="24"/>
          <w:szCs w:val="24"/>
        </w:rPr>
      </w:pPr>
      <w:r w:rsidRPr="0098752D">
        <w:rPr>
          <w:rFonts w:eastAsia="Calibri" w:cs="Times New Roman"/>
          <w:sz w:val="24"/>
          <w:szCs w:val="24"/>
        </w:rPr>
        <w:lastRenderedPageBreak/>
        <w:t>- Starši doma pregledajo izpolnjen obrazec in ga podpišejo.</w:t>
      </w:r>
    </w:p>
    <w:p w:rsidR="007C7C0C" w:rsidRPr="0098752D" w:rsidRDefault="007C7C0C" w:rsidP="007C7C0C">
      <w:pPr>
        <w:spacing w:after="200" w:line="276" w:lineRule="auto"/>
        <w:rPr>
          <w:rFonts w:eastAsia="Calibri" w:cs="Times New Roman"/>
          <w:sz w:val="24"/>
          <w:szCs w:val="24"/>
        </w:rPr>
      </w:pPr>
      <w:r w:rsidRPr="0098752D">
        <w:rPr>
          <w:rFonts w:eastAsia="Calibri" w:cs="Times New Roman"/>
          <w:sz w:val="24"/>
          <w:szCs w:val="24"/>
        </w:rPr>
        <w:t>Do konca septembra si učenec lahko premisli in izbere drugi predmet, vendar le pod pogojem, da to ne vpliva na število že oblikovanih skupin ter da je skupina časovno usklajena z njegovim urnikom.</w:t>
      </w:r>
    </w:p>
    <w:p w:rsidR="007C7C0C" w:rsidRPr="0098752D" w:rsidRDefault="007C7C0C" w:rsidP="007C7C0C">
      <w:pPr>
        <w:spacing w:after="200" w:line="276" w:lineRule="auto"/>
        <w:rPr>
          <w:rFonts w:eastAsia="Calibri" w:cs="Times New Roman"/>
          <w:sz w:val="24"/>
          <w:szCs w:val="24"/>
        </w:rPr>
      </w:pPr>
      <w:r w:rsidRPr="0098752D">
        <w:rPr>
          <w:rFonts w:eastAsia="Calibri" w:cs="Times New Roman"/>
          <w:sz w:val="24"/>
          <w:szCs w:val="24"/>
        </w:rPr>
        <w:t>Za napredovanje v višji razred mora biti učenec pozitivno ocenjen iz vseh izbranih izbirnih predmetov.</w:t>
      </w:r>
    </w:p>
    <w:p w:rsidR="007C7C0C" w:rsidRPr="0098752D" w:rsidRDefault="007C7C0C" w:rsidP="007C7C0C">
      <w:pPr>
        <w:spacing w:before="100" w:beforeAutospacing="1" w:after="100" w:afterAutospacing="1" w:line="240" w:lineRule="auto"/>
        <w:rPr>
          <w:rFonts w:eastAsia="Times New Roman" w:cs="Arial"/>
          <w:b/>
          <w:i/>
          <w:sz w:val="24"/>
          <w:szCs w:val="24"/>
          <w:lang w:eastAsia="sl-SI"/>
        </w:rPr>
      </w:pPr>
      <w:r w:rsidRPr="0098752D">
        <w:rPr>
          <w:rFonts w:eastAsia="Times New Roman" w:cs="Arial"/>
          <w:b/>
          <w:i/>
          <w:sz w:val="24"/>
          <w:szCs w:val="24"/>
          <w:lang w:eastAsia="sl-SI"/>
        </w:rPr>
        <w:t>V nadaljevanju so zapisane kratke vsebine izbirnih predmetov, katere so učitelji ponudili učencem</w:t>
      </w:r>
      <w:r w:rsidR="00ED48A9">
        <w:rPr>
          <w:rFonts w:eastAsia="Times New Roman" w:cs="Arial"/>
          <w:b/>
          <w:i/>
          <w:sz w:val="24"/>
          <w:szCs w:val="24"/>
          <w:lang w:eastAsia="sl-SI"/>
        </w:rPr>
        <w:t xml:space="preserve"> za naslednje šolsko leto 2020/2021</w:t>
      </w:r>
      <w:r w:rsidRPr="0098752D">
        <w:rPr>
          <w:rFonts w:eastAsia="Times New Roman" w:cs="Arial"/>
          <w:b/>
          <w:i/>
          <w:sz w:val="24"/>
          <w:szCs w:val="24"/>
          <w:lang w:eastAsia="sl-SI"/>
        </w:rPr>
        <w:t>. Povzete vsebine so vam in učencem</w:t>
      </w:r>
      <w:r w:rsidR="00404A80">
        <w:rPr>
          <w:rFonts w:eastAsia="Times New Roman" w:cs="Arial"/>
          <w:b/>
          <w:i/>
          <w:sz w:val="24"/>
          <w:szCs w:val="24"/>
          <w:lang w:eastAsia="sl-SI"/>
        </w:rPr>
        <w:t>,</w:t>
      </w:r>
      <w:r w:rsidRPr="0098752D">
        <w:rPr>
          <w:rFonts w:eastAsia="Times New Roman" w:cs="Arial"/>
          <w:b/>
          <w:i/>
          <w:sz w:val="24"/>
          <w:szCs w:val="24"/>
          <w:lang w:eastAsia="sl-SI"/>
        </w:rPr>
        <w:t xml:space="preserve"> v pomoč pri odločanju za </w:t>
      </w:r>
      <w:r w:rsidR="00ED48A9">
        <w:rPr>
          <w:rFonts w:eastAsia="Times New Roman" w:cs="Arial"/>
          <w:b/>
          <w:i/>
          <w:sz w:val="24"/>
          <w:szCs w:val="24"/>
          <w:lang w:eastAsia="sl-SI"/>
        </w:rPr>
        <w:t xml:space="preserve">obvezni </w:t>
      </w:r>
      <w:r w:rsidRPr="0098752D">
        <w:rPr>
          <w:rFonts w:eastAsia="Times New Roman" w:cs="Arial"/>
          <w:b/>
          <w:i/>
          <w:sz w:val="24"/>
          <w:szCs w:val="24"/>
          <w:lang w:eastAsia="sl-SI"/>
        </w:rPr>
        <w:t>izbirni predmet. V upanju, da čim lažje izberete najbolj primeren predmet</w:t>
      </w:r>
      <w:r>
        <w:rPr>
          <w:rFonts w:eastAsia="Times New Roman" w:cs="Arial"/>
          <w:b/>
          <w:i/>
          <w:sz w:val="24"/>
          <w:szCs w:val="24"/>
          <w:lang w:eastAsia="sl-SI"/>
        </w:rPr>
        <w:t>,</w:t>
      </w:r>
      <w:r w:rsidRPr="0098752D">
        <w:rPr>
          <w:rFonts w:eastAsia="Times New Roman" w:cs="Arial"/>
          <w:b/>
          <w:i/>
          <w:sz w:val="24"/>
          <w:szCs w:val="24"/>
          <w:lang w:eastAsia="sl-SI"/>
        </w:rPr>
        <w:t xml:space="preserve"> vas lepo pozdravljamo.</w:t>
      </w:r>
    </w:p>
    <w:p w:rsidR="007C7C0C" w:rsidRDefault="007C7C0C" w:rsidP="007C7C0C">
      <w:pPr>
        <w:spacing w:before="100" w:beforeAutospacing="1" w:after="100" w:afterAutospacing="1" w:line="240" w:lineRule="auto"/>
        <w:rPr>
          <w:rFonts w:eastAsia="Times New Roman" w:cs="Arial"/>
          <w:sz w:val="24"/>
          <w:szCs w:val="24"/>
          <w:lang w:eastAsia="sl-SI"/>
        </w:rPr>
      </w:pPr>
    </w:p>
    <w:p w:rsidR="009767AD" w:rsidRPr="0098752D" w:rsidRDefault="009767AD" w:rsidP="007C7C0C">
      <w:pPr>
        <w:spacing w:before="100" w:beforeAutospacing="1" w:after="100" w:afterAutospacing="1" w:line="240" w:lineRule="auto"/>
        <w:rPr>
          <w:rFonts w:eastAsia="Times New Roman" w:cs="Arial"/>
          <w:sz w:val="24"/>
          <w:szCs w:val="24"/>
          <w:lang w:eastAsia="sl-SI"/>
        </w:rPr>
      </w:pPr>
    </w:p>
    <w:p w:rsidR="007C7C0C" w:rsidRPr="0098752D" w:rsidRDefault="007C7C0C" w:rsidP="007C7C0C">
      <w:pPr>
        <w:spacing w:before="100" w:beforeAutospacing="1" w:after="100" w:afterAutospacing="1" w:line="240" w:lineRule="auto"/>
        <w:rPr>
          <w:rFonts w:eastAsia="Times New Roman" w:cs="Arial"/>
          <w:sz w:val="24"/>
          <w:szCs w:val="24"/>
          <w:lang w:eastAsia="sl-SI"/>
        </w:rPr>
      </w:pPr>
      <w:r w:rsidRPr="0098752D">
        <w:rPr>
          <w:rFonts w:eastAsia="Times New Roman" w:cs="Arial"/>
          <w:sz w:val="24"/>
          <w:szCs w:val="24"/>
          <w:lang w:eastAsia="sl-SI"/>
        </w:rPr>
        <w:t xml:space="preserve">Pripravila:                                     </w:t>
      </w:r>
      <w:r>
        <w:rPr>
          <w:rFonts w:eastAsia="Times New Roman" w:cs="Arial"/>
          <w:sz w:val="24"/>
          <w:szCs w:val="24"/>
          <w:lang w:eastAsia="sl-SI"/>
        </w:rPr>
        <w:t xml:space="preserve">                                                                                </w:t>
      </w:r>
      <w:r w:rsidR="00DD263B">
        <w:rPr>
          <w:rFonts w:eastAsia="Times New Roman" w:cs="Arial"/>
          <w:sz w:val="24"/>
          <w:szCs w:val="24"/>
          <w:lang w:eastAsia="sl-SI"/>
        </w:rPr>
        <w:t xml:space="preserve"> </w:t>
      </w:r>
      <w:r>
        <w:rPr>
          <w:rFonts w:eastAsia="Times New Roman" w:cs="Arial"/>
          <w:sz w:val="24"/>
          <w:szCs w:val="24"/>
          <w:lang w:eastAsia="sl-SI"/>
        </w:rPr>
        <w:t>ravnateljica:</w:t>
      </w:r>
      <w:r w:rsidRPr="0098752D">
        <w:rPr>
          <w:rFonts w:eastAsia="Times New Roman" w:cs="Arial"/>
          <w:sz w:val="24"/>
          <w:szCs w:val="24"/>
          <w:lang w:eastAsia="sl-SI"/>
        </w:rPr>
        <w:t xml:space="preserve">                                                                                           </w:t>
      </w:r>
      <w:r>
        <w:rPr>
          <w:rFonts w:eastAsia="Times New Roman" w:cs="Arial"/>
          <w:sz w:val="24"/>
          <w:szCs w:val="24"/>
          <w:lang w:eastAsia="sl-SI"/>
        </w:rPr>
        <w:t xml:space="preserve">                </w:t>
      </w:r>
      <w:r w:rsidRPr="0098752D">
        <w:rPr>
          <w:rFonts w:eastAsia="Times New Roman" w:cs="Arial"/>
          <w:sz w:val="24"/>
          <w:szCs w:val="24"/>
          <w:lang w:eastAsia="sl-SI"/>
        </w:rPr>
        <w:t>šolska svetovalna delavka v sodelovanju z učitelji                                       Mojca Butala</w:t>
      </w:r>
      <w:r w:rsidR="00DD263B">
        <w:rPr>
          <w:rFonts w:eastAsia="Times New Roman" w:cs="Arial"/>
          <w:sz w:val="24"/>
          <w:szCs w:val="24"/>
          <w:lang w:eastAsia="sl-SI"/>
        </w:rPr>
        <w:t>, prof. RP</w:t>
      </w:r>
    </w:p>
    <w:p w:rsidR="007C7C0C" w:rsidRDefault="007C7C0C" w:rsidP="007C7C0C">
      <w:pPr>
        <w:spacing w:before="100" w:beforeAutospacing="1" w:after="100" w:afterAutospacing="1" w:line="240" w:lineRule="auto"/>
        <w:rPr>
          <w:rFonts w:eastAsia="Times New Roman" w:cs="Arial"/>
          <w:sz w:val="24"/>
          <w:szCs w:val="24"/>
          <w:lang w:eastAsia="sl-SI"/>
        </w:rPr>
      </w:pPr>
    </w:p>
    <w:p w:rsidR="007C7C0C" w:rsidRDefault="007C7C0C" w:rsidP="007C7C0C">
      <w:pPr>
        <w:spacing w:before="100" w:beforeAutospacing="1" w:after="100" w:afterAutospacing="1" w:line="240" w:lineRule="auto"/>
        <w:rPr>
          <w:rFonts w:eastAsia="Times New Roman" w:cs="Arial"/>
          <w:sz w:val="24"/>
          <w:szCs w:val="24"/>
          <w:lang w:eastAsia="sl-SI"/>
        </w:rPr>
      </w:pPr>
    </w:p>
    <w:p w:rsidR="007C7C0C" w:rsidRDefault="007C7C0C" w:rsidP="007C7C0C">
      <w:pPr>
        <w:spacing w:before="100" w:beforeAutospacing="1" w:after="100" w:afterAutospacing="1" w:line="240" w:lineRule="auto"/>
        <w:rPr>
          <w:rFonts w:eastAsia="Times New Roman" w:cs="Arial"/>
          <w:sz w:val="24"/>
          <w:szCs w:val="24"/>
          <w:lang w:eastAsia="sl-SI"/>
        </w:rPr>
      </w:pPr>
    </w:p>
    <w:p w:rsidR="007C7C0C" w:rsidRPr="0098752D" w:rsidRDefault="007C7C0C" w:rsidP="007C7C0C">
      <w:pPr>
        <w:spacing w:before="100" w:beforeAutospacing="1" w:after="100" w:afterAutospacing="1" w:line="240" w:lineRule="auto"/>
        <w:rPr>
          <w:rFonts w:eastAsia="Times New Roman" w:cs="Arial"/>
          <w:sz w:val="24"/>
          <w:szCs w:val="24"/>
          <w:lang w:eastAsia="sl-SI"/>
        </w:rPr>
      </w:pPr>
    </w:p>
    <w:p w:rsidR="007C7C0C" w:rsidRPr="0098752D" w:rsidRDefault="00D35D9D" w:rsidP="007C7C0C">
      <w:pPr>
        <w:spacing w:before="100" w:beforeAutospacing="1" w:after="100" w:afterAutospacing="1" w:line="240" w:lineRule="auto"/>
        <w:rPr>
          <w:rFonts w:eastAsia="Times New Roman" w:cs="Arial"/>
          <w:sz w:val="24"/>
          <w:szCs w:val="24"/>
          <w:lang w:eastAsia="sl-SI"/>
        </w:rPr>
      </w:pPr>
      <w:r w:rsidRPr="0098752D">
        <w:rPr>
          <w:rFonts w:eastAsia="Calibri" w:cs="Times New Roman"/>
          <w:noProof/>
          <w:sz w:val="24"/>
          <w:szCs w:val="24"/>
          <w:lang w:eastAsia="sl-SI"/>
        </w:rPr>
        <w:drawing>
          <wp:anchor distT="0" distB="0" distL="114300" distR="114300" simplePos="0" relativeHeight="251662336" behindDoc="1" locked="0" layoutInCell="1" allowOverlap="1" wp14:anchorId="2DBF7500" wp14:editId="24F84902">
            <wp:simplePos x="0" y="0"/>
            <wp:positionH relativeFrom="margin">
              <wp:posOffset>2162175</wp:posOffset>
            </wp:positionH>
            <wp:positionV relativeFrom="paragraph">
              <wp:posOffset>97155</wp:posOffset>
            </wp:positionV>
            <wp:extent cx="1172210" cy="815975"/>
            <wp:effectExtent l="0" t="0" r="8890" b="3175"/>
            <wp:wrapTight wrapText="bothSides">
              <wp:wrapPolygon edited="0">
                <wp:start x="12988" y="0"/>
                <wp:lineTo x="0" y="1513"/>
                <wp:lineTo x="0" y="9581"/>
                <wp:lineTo x="5265" y="16137"/>
                <wp:lineTo x="3861" y="17146"/>
                <wp:lineTo x="3861" y="20171"/>
                <wp:lineTo x="6319" y="21180"/>
                <wp:lineTo x="15796" y="21180"/>
                <wp:lineTo x="18254" y="20171"/>
                <wp:lineTo x="18254" y="16641"/>
                <wp:lineTo x="16147" y="16137"/>
                <wp:lineTo x="21413" y="9077"/>
                <wp:lineTo x="21413" y="0"/>
                <wp:lineTo x="14392" y="0"/>
                <wp:lineTo x="12988" y="0"/>
              </wp:wrapPolygon>
            </wp:wrapTight>
            <wp:docPr id="2" name="Slika 1" descr="MCj04352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5278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2210" cy="8159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C7C0C" w:rsidRPr="0098752D" w:rsidRDefault="007C7C0C" w:rsidP="007C7C0C">
      <w:pPr>
        <w:spacing w:before="100" w:beforeAutospacing="1" w:after="100" w:afterAutospacing="1" w:line="240" w:lineRule="auto"/>
        <w:rPr>
          <w:rFonts w:eastAsia="Times New Roman" w:cs="Arial"/>
          <w:sz w:val="24"/>
          <w:szCs w:val="24"/>
          <w:lang w:eastAsia="sl-SI"/>
        </w:rPr>
      </w:pPr>
    </w:p>
    <w:p w:rsidR="007C7C0C" w:rsidRPr="0098752D" w:rsidRDefault="007C7C0C" w:rsidP="007C7C0C">
      <w:pPr>
        <w:spacing w:before="100" w:beforeAutospacing="1" w:after="100" w:afterAutospacing="1" w:line="240" w:lineRule="auto"/>
        <w:rPr>
          <w:rFonts w:eastAsia="Times New Roman" w:cs="Arial"/>
          <w:sz w:val="24"/>
          <w:szCs w:val="24"/>
          <w:lang w:eastAsia="sl-SI"/>
        </w:rPr>
      </w:pPr>
    </w:p>
    <w:p w:rsidR="007C7C0C" w:rsidRDefault="007C7C0C" w:rsidP="007C7C0C">
      <w:pPr>
        <w:spacing w:before="100" w:beforeAutospacing="1" w:after="100" w:afterAutospacing="1" w:line="240" w:lineRule="auto"/>
        <w:rPr>
          <w:rFonts w:eastAsia="Times New Roman" w:cs="Arial"/>
          <w:sz w:val="24"/>
          <w:szCs w:val="24"/>
          <w:lang w:eastAsia="sl-SI"/>
        </w:rPr>
      </w:pPr>
    </w:p>
    <w:p w:rsidR="007C7C0C" w:rsidRDefault="007C7C0C" w:rsidP="007C7C0C">
      <w:pPr>
        <w:spacing w:before="100" w:beforeAutospacing="1" w:after="100" w:afterAutospacing="1" w:line="240" w:lineRule="auto"/>
        <w:rPr>
          <w:rFonts w:eastAsia="Times New Roman" w:cs="Arial"/>
          <w:sz w:val="24"/>
          <w:szCs w:val="24"/>
          <w:lang w:eastAsia="sl-SI"/>
        </w:rPr>
      </w:pPr>
    </w:p>
    <w:p w:rsidR="007C7C0C" w:rsidRDefault="007C7C0C" w:rsidP="007C7C0C">
      <w:pPr>
        <w:spacing w:before="100" w:beforeAutospacing="1" w:after="100" w:afterAutospacing="1" w:line="240" w:lineRule="auto"/>
        <w:rPr>
          <w:rFonts w:eastAsia="Times New Roman" w:cs="Arial"/>
          <w:sz w:val="24"/>
          <w:szCs w:val="24"/>
          <w:lang w:eastAsia="sl-SI"/>
        </w:rPr>
      </w:pPr>
    </w:p>
    <w:p w:rsidR="007C7C0C" w:rsidRDefault="007C7C0C" w:rsidP="007C7C0C">
      <w:pPr>
        <w:spacing w:before="100" w:beforeAutospacing="1" w:after="100" w:afterAutospacing="1" w:line="240" w:lineRule="auto"/>
        <w:rPr>
          <w:rFonts w:eastAsia="Times New Roman" w:cs="Arial"/>
          <w:sz w:val="24"/>
          <w:szCs w:val="24"/>
          <w:lang w:eastAsia="sl-SI"/>
        </w:rPr>
      </w:pPr>
    </w:p>
    <w:p w:rsidR="007A000D" w:rsidRDefault="007A000D" w:rsidP="007C7C0C">
      <w:pPr>
        <w:spacing w:before="100" w:beforeAutospacing="1" w:after="100" w:afterAutospacing="1" w:line="240" w:lineRule="auto"/>
        <w:rPr>
          <w:rFonts w:eastAsia="Times New Roman" w:cs="Arial"/>
          <w:sz w:val="24"/>
          <w:szCs w:val="24"/>
          <w:lang w:eastAsia="sl-SI"/>
        </w:rPr>
      </w:pPr>
    </w:p>
    <w:p w:rsidR="005F3553" w:rsidRDefault="005F3553" w:rsidP="007C7C0C">
      <w:pPr>
        <w:spacing w:before="100" w:beforeAutospacing="1" w:after="100" w:afterAutospacing="1" w:line="240" w:lineRule="auto"/>
        <w:rPr>
          <w:rFonts w:eastAsia="Times New Roman" w:cs="Arial"/>
          <w:b/>
          <w:sz w:val="24"/>
          <w:szCs w:val="24"/>
          <w:lang w:eastAsia="sl-SI"/>
        </w:rPr>
      </w:pPr>
    </w:p>
    <w:p w:rsidR="007C7C0C" w:rsidRPr="002E3E4A" w:rsidRDefault="007C7C0C" w:rsidP="007C7C0C">
      <w:pPr>
        <w:spacing w:before="100" w:beforeAutospacing="1" w:after="100" w:afterAutospacing="1" w:line="240" w:lineRule="auto"/>
        <w:rPr>
          <w:rFonts w:eastAsia="Times New Roman" w:cs="Arial"/>
          <w:sz w:val="24"/>
          <w:szCs w:val="24"/>
          <w:u w:val="single"/>
          <w:lang w:eastAsia="sl-SI"/>
        </w:rPr>
      </w:pPr>
      <w:r w:rsidRPr="0098752D">
        <w:rPr>
          <w:rFonts w:eastAsia="Times New Roman" w:cs="Arial"/>
          <w:b/>
          <w:sz w:val="24"/>
          <w:szCs w:val="24"/>
          <w:lang w:eastAsia="sl-SI"/>
        </w:rPr>
        <w:lastRenderedPageBreak/>
        <w:t xml:space="preserve"> ●    </w:t>
      </w:r>
      <w:r w:rsidRPr="002E3E4A">
        <w:rPr>
          <w:rFonts w:eastAsia="Times New Roman" w:cs="Arial"/>
          <w:b/>
          <w:sz w:val="24"/>
          <w:szCs w:val="24"/>
          <w:u w:val="single"/>
          <w:lang w:eastAsia="sl-SI"/>
        </w:rPr>
        <w:t>Triletni predmeti:</w:t>
      </w:r>
    </w:p>
    <w:p w:rsidR="007C7C0C" w:rsidRPr="0098752D" w:rsidRDefault="007C7C0C" w:rsidP="007C7C0C">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Arial"/>
          <w:b/>
          <w:sz w:val="24"/>
          <w:szCs w:val="24"/>
          <w:lang w:eastAsia="sl-SI"/>
        </w:rPr>
      </w:pPr>
    </w:p>
    <w:p w:rsidR="007C7C0C" w:rsidRDefault="007C7C0C" w:rsidP="007C7C0C">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Arial"/>
          <w:b/>
          <w:sz w:val="24"/>
          <w:szCs w:val="24"/>
          <w:lang w:eastAsia="sl-SI"/>
        </w:rPr>
      </w:pPr>
      <w:r w:rsidRPr="0098752D">
        <w:rPr>
          <w:rFonts w:eastAsia="Times New Roman" w:cs="Arial"/>
          <w:b/>
          <w:sz w:val="24"/>
          <w:szCs w:val="24"/>
          <w:lang w:eastAsia="sl-SI"/>
        </w:rPr>
        <w:t>NEMŠČINA</w:t>
      </w:r>
      <w:r>
        <w:rPr>
          <w:rFonts w:eastAsia="Times New Roman" w:cs="Arial"/>
          <w:b/>
          <w:sz w:val="24"/>
          <w:szCs w:val="24"/>
          <w:lang w:eastAsia="sl-SI"/>
        </w:rPr>
        <w:t xml:space="preserve">   -    NI1</w:t>
      </w:r>
    </w:p>
    <w:p w:rsidR="007C7C0C" w:rsidRPr="0098752D" w:rsidRDefault="007C7C0C" w:rsidP="007C7C0C">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Arial"/>
          <w:b/>
          <w:sz w:val="24"/>
          <w:szCs w:val="24"/>
          <w:lang w:eastAsia="sl-SI"/>
        </w:rPr>
      </w:pPr>
    </w:p>
    <w:p w:rsidR="007C7C0C" w:rsidRDefault="0062618E" w:rsidP="007C7C0C">
      <w:pPr>
        <w:widowControl w:val="0"/>
        <w:autoSpaceDE w:val="0"/>
        <w:autoSpaceDN w:val="0"/>
        <w:adjustRightInd w:val="0"/>
        <w:spacing w:after="0" w:line="240" w:lineRule="auto"/>
        <w:jc w:val="both"/>
        <w:rPr>
          <w:rFonts w:ascii="Calibri" w:eastAsia="Times New Roman" w:hAnsi="Calibri" w:cs="Arial"/>
          <w:spacing w:val="-3"/>
          <w:sz w:val="24"/>
          <w:szCs w:val="24"/>
          <w:lang w:eastAsia="sl-SI"/>
        </w:rPr>
      </w:pPr>
      <w:r w:rsidRPr="004424A1">
        <w:rPr>
          <w:rFonts w:ascii="Calibri" w:hAnsi="Calibri"/>
          <w:noProof/>
          <w:lang w:eastAsia="sl-SI"/>
        </w:rPr>
        <w:drawing>
          <wp:anchor distT="0" distB="0" distL="114300" distR="114300" simplePos="0" relativeHeight="251663360" behindDoc="1" locked="0" layoutInCell="1" allowOverlap="1" wp14:anchorId="78145AB8" wp14:editId="3FE92EDE">
            <wp:simplePos x="0" y="0"/>
            <wp:positionH relativeFrom="margin">
              <wp:align>right</wp:align>
            </wp:positionH>
            <wp:positionV relativeFrom="paragraph">
              <wp:posOffset>367665</wp:posOffset>
            </wp:positionV>
            <wp:extent cx="1847215" cy="1506855"/>
            <wp:effectExtent l="0" t="0" r="635" b="0"/>
            <wp:wrapTight wrapText="bothSides">
              <wp:wrapPolygon edited="0">
                <wp:start x="0" y="0"/>
                <wp:lineTo x="0" y="21300"/>
                <wp:lineTo x="21385" y="21300"/>
                <wp:lineTo x="21385" y="0"/>
                <wp:lineTo x="0" y="0"/>
              </wp:wrapPolygon>
            </wp:wrapTight>
            <wp:docPr id="4" name="Slika 4"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215" cy="15068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7C0C" w:rsidRPr="004424A1">
        <w:rPr>
          <w:rFonts w:ascii="Calibri" w:eastAsia="Times New Roman" w:hAnsi="Calibri" w:cs="Arial"/>
          <w:spacing w:val="-3"/>
          <w:sz w:val="24"/>
          <w:szCs w:val="24"/>
          <w:lang w:eastAsia="sl-SI"/>
        </w:rPr>
        <w:t>Z obveznim izbirnim predmetom Nemščina 1 učenci praviloma začnejo v 7. razredu in zaradi narave učenja tujega jezika z njim nadaljujejo tudi v naslednjih dveh razredih (Nemščina 2, Nemščina 3). Ključnega pomena je nadaljevalno učenje, zato je pomembno, da učenci po prvem letu ne prenehajo z učenjem, čeprav se lahko po enem ali dveh letih učenja tudi izpišejo. Z učenjem lahko začne tudi učenec 8. ali 9. razreda in se pridruži začetni skupni Nemščina 1.</w:t>
      </w:r>
    </w:p>
    <w:p w:rsidR="002E0273" w:rsidRPr="005F3553" w:rsidRDefault="002E0273" w:rsidP="007C7C0C">
      <w:pPr>
        <w:widowControl w:val="0"/>
        <w:autoSpaceDE w:val="0"/>
        <w:autoSpaceDN w:val="0"/>
        <w:adjustRightInd w:val="0"/>
        <w:spacing w:after="0" w:line="240" w:lineRule="auto"/>
        <w:jc w:val="both"/>
        <w:rPr>
          <w:rFonts w:ascii="Calibri" w:eastAsia="Times New Roman" w:hAnsi="Calibri" w:cs="Arial"/>
          <w:b/>
          <w:spacing w:val="-3"/>
          <w:sz w:val="24"/>
          <w:szCs w:val="24"/>
          <w:lang w:eastAsia="sl-SI"/>
        </w:rPr>
      </w:pPr>
      <w:r w:rsidRPr="005F3553">
        <w:rPr>
          <w:rFonts w:ascii="Calibri" w:eastAsia="Times New Roman" w:hAnsi="Calibri" w:cs="Arial"/>
          <w:b/>
          <w:spacing w:val="-3"/>
          <w:sz w:val="24"/>
          <w:szCs w:val="24"/>
          <w:lang w:eastAsia="sl-SI"/>
        </w:rPr>
        <w:t>Predmet se izvaja 2 uri tedensko, zato naj ga izberejo le tisti, ki se jezik učijo z veseljem in nimajo težav pri prvem tujem jeziku angleščini.</w:t>
      </w:r>
    </w:p>
    <w:p w:rsidR="002E0273" w:rsidRPr="004424A1" w:rsidRDefault="002E0273" w:rsidP="007C7C0C">
      <w:pPr>
        <w:widowControl w:val="0"/>
        <w:autoSpaceDE w:val="0"/>
        <w:autoSpaceDN w:val="0"/>
        <w:adjustRightInd w:val="0"/>
        <w:spacing w:after="0" w:line="240" w:lineRule="auto"/>
        <w:jc w:val="both"/>
        <w:rPr>
          <w:rFonts w:ascii="Calibri" w:eastAsia="Times New Roman" w:hAnsi="Calibri" w:cs="Arial"/>
          <w:sz w:val="24"/>
          <w:szCs w:val="24"/>
          <w:lang w:eastAsia="sl-SI"/>
        </w:rPr>
      </w:pPr>
    </w:p>
    <w:p w:rsidR="007C7C0C" w:rsidRPr="004424A1" w:rsidRDefault="007C7C0C" w:rsidP="007C7C0C">
      <w:pPr>
        <w:widowControl w:val="0"/>
        <w:autoSpaceDE w:val="0"/>
        <w:autoSpaceDN w:val="0"/>
        <w:adjustRightInd w:val="0"/>
        <w:spacing w:after="0" w:line="240" w:lineRule="auto"/>
        <w:jc w:val="both"/>
        <w:rPr>
          <w:rFonts w:ascii="Calibri" w:eastAsia="Times New Roman" w:hAnsi="Calibri" w:cs="Arial"/>
          <w:sz w:val="24"/>
          <w:szCs w:val="24"/>
          <w:lang w:eastAsia="sl-SI"/>
        </w:rPr>
      </w:pPr>
    </w:p>
    <w:p w:rsidR="007C7C0C" w:rsidRPr="004424A1" w:rsidRDefault="007C7C0C" w:rsidP="007C7C0C">
      <w:pPr>
        <w:widowControl w:val="0"/>
        <w:autoSpaceDE w:val="0"/>
        <w:autoSpaceDN w:val="0"/>
        <w:adjustRightInd w:val="0"/>
        <w:spacing w:after="0" w:line="240" w:lineRule="auto"/>
        <w:jc w:val="both"/>
        <w:rPr>
          <w:rFonts w:ascii="Calibri" w:eastAsia="Times New Roman" w:hAnsi="Calibri" w:cs="Arial"/>
          <w:b/>
          <w:bCs/>
          <w:color w:val="000000"/>
          <w:spacing w:val="-9"/>
          <w:w w:val="108"/>
          <w:sz w:val="24"/>
          <w:szCs w:val="24"/>
          <w:lang w:eastAsia="sl-SI"/>
        </w:rPr>
      </w:pPr>
      <w:r w:rsidRPr="004424A1">
        <w:rPr>
          <w:rFonts w:ascii="Calibri" w:eastAsia="Times New Roman" w:hAnsi="Calibri" w:cs="Arial"/>
          <w:b/>
          <w:bCs/>
          <w:color w:val="000000"/>
          <w:spacing w:val="-9"/>
          <w:w w:val="108"/>
          <w:sz w:val="24"/>
          <w:szCs w:val="24"/>
          <w:lang w:eastAsia="sl-SI"/>
        </w:rPr>
        <w:t>SPLOŠNI CILJI:</w:t>
      </w:r>
    </w:p>
    <w:p w:rsidR="007C7C0C" w:rsidRPr="004424A1" w:rsidRDefault="007C7C0C" w:rsidP="007C7C0C">
      <w:pPr>
        <w:widowControl w:val="0"/>
        <w:autoSpaceDE w:val="0"/>
        <w:autoSpaceDN w:val="0"/>
        <w:adjustRightInd w:val="0"/>
        <w:spacing w:after="0" w:line="240" w:lineRule="auto"/>
        <w:jc w:val="both"/>
        <w:rPr>
          <w:rFonts w:ascii="Calibri" w:eastAsia="Times New Roman" w:hAnsi="Calibri" w:cs="Arial"/>
          <w:sz w:val="24"/>
          <w:szCs w:val="24"/>
          <w:lang w:eastAsia="sl-SI"/>
        </w:rPr>
      </w:pPr>
      <w:r w:rsidRPr="004424A1">
        <w:rPr>
          <w:rFonts w:ascii="Calibri" w:eastAsia="Times New Roman" w:hAnsi="Calibri" w:cs="Arial"/>
          <w:sz w:val="24"/>
          <w:szCs w:val="24"/>
          <w:lang w:eastAsia="sl-SI"/>
        </w:rPr>
        <w:t>Učenci ob pouku tujega jezika usvajajo in razvijajo naslednje sposobnosti:</w:t>
      </w:r>
    </w:p>
    <w:p w:rsidR="007C7C0C" w:rsidRPr="004424A1" w:rsidRDefault="007C7C0C" w:rsidP="007C7C0C">
      <w:pPr>
        <w:widowControl w:val="0"/>
        <w:autoSpaceDE w:val="0"/>
        <w:autoSpaceDN w:val="0"/>
        <w:adjustRightInd w:val="0"/>
        <w:spacing w:after="0" w:line="240" w:lineRule="auto"/>
        <w:jc w:val="both"/>
        <w:rPr>
          <w:rFonts w:ascii="Calibri" w:eastAsia="Times New Roman" w:hAnsi="Calibri" w:cs="Arial"/>
          <w:sz w:val="24"/>
          <w:szCs w:val="24"/>
          <w:lang w:eastAsia="sl-SI"/>
        </w:rPr>
      </w:pPr>
      <w:r w:rsidRPr="004424A1">
        <w:rPr>
          <w:rFonts w:ascii="Calibri" w:eastAsia="Times New Roman" w:hAnsi="Calibri" w:cs="Arial"/>
          <w:sz w:val="24"/>
          <w:szCs w:val="24"/>
          <w:lang w:eastAsia="sl-SI"/>
        </w:rPr>
        <w:t>- razvijajo sposobnosti za uspešno razumevanje in oblikovanje ustnih in pisnih besedil;</w:t>
      </w:r>
    </w:p>
    <w:p w:rsidR="007C7C0C" w:rsidRPr="004424A1" w:rsidRDefault="007C7C0C" w:rsidP="007C7C0C">
      <w:pPr>
        <w:widowControl w:val="0"/>
        <w:autoSpaceDE w:val="0"/>
        <w:autoSpaceDN w:val="0"/>
        <w:adjustRightInd w:val="0"/>
        <w:spacing w:after="0" w:line="240" w:lineRule="auto"/>
        <w:jc w:val="both"/>
        <w:rPr>
          <w:rFonts w:ascii="Calibri" w:eastAsia="Times New Roman" w:hAnsi="Calibri" w:cs="Arial"/>
          <w:sz w:val="24"/>
          <w:szCs w:val="24"/>
          <w:lang w:eastAsia="sl-SI"/>
        </w:rPr>
      </w:pPr>
      <w:r w:rsidRPr="004424A1">
        <w:rPr>
          <w:rFonts w:ascii="Calibri" w:eastAsia="Times New Roman" w:hAnsi="Calibri" w:cs="Arial"/>
          <w:sz w:val="24"/>
          <w:szCs w:val="24"/>
          <w:lang w:eastAsia="sl-SI"/>
        </w:rPr>
        <w:t>- razvijajo ustrezni način jezikovnega odzivanja glede na okoliščine;</w:t>
      </w:r>
    </w:p>
    <w:p w:rsidR="007C7C0C" w:rsidRPr="004424A1" w:rsidRDefault="007C7C0C" w:rsidP="007C7C0C">
      <w:pPr>
        <w:widowControl w:val="0"/>
        <w:autoSpaceDE w:val="0"/>
        <w:autoSpaceDN w:val="0"/>
        <w:adjustRightInd w:val="0"/>
        <w:spacing w:after="0" w:line="240" w:lineRule="auto"/>
        <w:jc w:val="both"/>
        <w:rPr>
          <w:rFonts w:ascii="Calibri" w:eastAsia="Times New Roman" w:hAnsi="Calibri" w:cs="Arial"/>
          <w:sz w:val="24"/>
          <w:szCs w:val="24"/>
          <w:lang w:eastAsia="sl-SI"/>
        </w:rPr>
      </w:pPr>
      <w:r w:rsidRPr="004424A1">
        <w:rPr>
          <w:rFonts w:ascii="Calibri" w:eastAsia="Times New Roman" w:hAnsi="Calibri" w:cs="Arial"/>
          <w:sz w:val="24"/>
          <w:szCs w:val="24"/>
          <w:lang w:eastAsia="sl-SI"/>
        </w:rPr>
        <w:t>- razvijajo razumevanje glede na namen in okoliščine;</w:t>
      </w:r>
    </w:p>
    <w:p w:rsidR="007C7C0C" w:rsidRPr="004424A1" w:rsidRDefault="007C7C0C" w:rsidP="007C7C0C">
      <w:pPr>
        <w:widowControl w:val="0"/>
        <w:autoSpaceDE w:val="0"/>
        <w:autoSpaceDN w:val="0"/>
        <w:adjustRightInd w:val="0"/>
        <w:spacing w:after="0" w:line="240" w:lineRule="auto"/>
        <w:jc w:val="both"/>
        <w:rPr>
          <w:rFonts w:ascii="Calibri" w:eastAsia="Times New Roman" w:hAnsi="Calibri" w:cs="Arial"/>
          <w:sz w:val="24"/>
          <w:szCs w:val="24"/>
          <w:lang w:eastAsia="sl-SI"/>
        </w:rPr>
      </w:pPr>
      <w:r w:rsidRPr="004424A1">
        <w:rPr>
          <w:rFonts w:ascii="Calibri" w:eastAsia="Times New Roman" w:hAnsi="Calibri" w:cs="Arial"/>
          <w:sz w:val="24"/>
          <w:szCs w:val="24"/>
          <w:lang w:eastAsia="sl-SI"/>
        </w:rPr>
        <w:t>- razvijajo ustrezne strategije in sodelovanje v pogovoru;</w:t>
      </w:r>
    </w:p>
    <w:p w:rsidR="002E0273" w:rsidRDefault="007C7C0C" w:rsidP="007C7C0C">
      <w:pPr>
        <w:widowControl w:val="0"/>
        <w:autoSpaceDE w:val="0"/>
        <w:autoSpaceDN w:val="0"/>
        <w:adjustRightInd w:val="0"/>
        <w:spacing w:after="0" w:line="240" w:lineRule="auto"/>
        <w:jc w:val="both"/>
        <w:rPr>
          <w:rFonts w:ascii="Calibri" w:eastAsia="Times New Roman" w:hAnsi="Calibri" w:cs="Arial"/>
          <w:sz w:val="24"/>
          <w:szCs w:val="24"/>
          <w:lang w:eastAsia="sl-SI"/>
        </w:rPr>
      </w:pPr>
      <w:r w:rsidRPr="004424A1">
        <w:rPr>
          <w:rFonts w:ascii="Calibri" w:eastAsia="Times New Roman" w:hAnsi="Calibri" w:cs="Arial"/>
          <w:sz w:val="24"/>
          <w:szCs w:val="24"/>
          <w:lang w:eastAsia="sl-SI"/>
        </w:rPr>
        <w:t>- širijo svojo komunikacijsko sposobno</w:t>
      </w:r>
      <w:r w:rsidR="002E0273">
        <w:rPr>
          <w:rFonts w:ascii="Calibri" w:eastAsia="Times New Roman" w:hAnsi="Calibri" w:cs="Arial"/>
          <w:sz w:val="24"/>
          <w:szCs w:val="24"/>
          <w:lang w:eastAsia="sl-SI"/>
        </w:rPr>
        <w:t>st preko svojih jezikovnih meja.</w:t>
      </w:r>
    </w:p>
    <w:p w:rsidR="002E0273" w:rsidRDefault="002E0273" w:rsidP="007C7C0C">
      <w:pPr>
        <w:widowControl w:val="0"/>
        <w:autoSpaceDE w:val="0"/>
        <w:autoSpaceDN w:val="0"/>
        <w:adjustRightInd w:val="0"/>
        <w:spacing w:after="0" w:line="240" w:lineRule="auto"/>
        <w:jc w:val="both"/>
        <w:rPr>
          <w:rFonts w:ascii="Calibri" w:eastAsia="Times New Roman" w:hAnsi="Calibri" w:cs="Arial"/>
          <w:sz w:val="24"/>
          <w:szCs w:val="24"/>
          <w:lang w:eastAsia="sl-SI"/>
        </w:rPr>
      </w:pPr>
    </w:p>
    <w:p w:rsidR="007C7C0C" w:rsidRPr="002E0273" w:rsidRDefault="007C7C0C" w:rsidP="007C7C0C">
      <w:pPr>
        <w:widowControl w:val="0"/>
        <w:autoSpaceDE w:val="0"/>
        <w:autoSpaceDN w:val="0"/>
        <w:adjustRightInd w:val="0"/>
        <w:spacing w:after="0" w:line="240" w:lineRule="auto"/>
        <w:jc w:val="both"/>
        <w:rPr>
          <w:rFonts w:ascii="Calibri" w:eastAsia="Times New Roman" w:hAnsi="Calibri" w:cs="Arial"/>
          <w:sz w:val="24"/>
          <w:szCs w:val="24"/>
          <w:lang w:eastAsia="sl-SI"/>
        </w:rPr>
      </w:pPr>
      <w:r w:rsidRPr="004424A1">
        <w:rPr>
          <w:rFonts w:ascii="Calibri" w:eastAsia="Times New Roman" w:hAnsi="Calibri" w:cs="Arial"/>
          <w:b/>
          <w:bCs/>
          <w:color w:val="000000"/>
          <w:spacing w:val="-9"/>
          <w:w w:val="108"/>
          <w:sz w:val="24"/>
          <w:szCs w:val="24"/>
          <w:lang w:eastAsia="sl-SI"/>
        </w:rPr>
        <w:t>VSEBINE:</w:t>
      </w:r>
    </w:p>
    <w:p w:rsidR="007C7C0C" w:rsidRPr="004424A1" w:rsidRDefault="007C7C0C" w:rsidP="007C7C0C">
      <w:pPr>
        <w:widowControl w:val="0"/>
        <w:numPr>
          <w:ilvl w:val="0"/>
          <w:numId w:val="4"/>
        </w:numPr>
        <w:autoSpaceDE w:val="0"/>
        <w:autoSpaceDN w:val="0"/>
        <w:adjustRightInd w:val="0"/>
        <w:spacing w:after="0" w:line="240" w:lineRule="auto"/>
        <w:jc w:val="both"/>
        <w:rPr>
          <w:rFonts w:ascii="Calibri" w:eastAsia="Times New Roman" w:hAnsi="Calibri" w:cs="Arial"/>
          <w:sz w:val="24"/>
          <w:szCs w:val="24"/>
          <w:lang w:eastAsia="sl-SI"/>
        </w:rPr>
      </w:pPr>
      <w:r w:rsidRPr="004424A1">
        <w:rPr>
          <w:rFonts w:ascii="Calibri" w:eastAsia="Times New Roman" w:hAnsi="Calibri" w:cs="Arial"/>
          <w:sz w:val="24"/>
          <w:szCs w:val="24"/>
          <w:lang w:eastAsia="sl-SI"/>
        </w:rPr>
        <w:t>Jaz, družina, šola, čas, prosti čas, bivanje v mestu in na podeželju, živali, države in narodnosti, jeziki, počitnice, nakupovanje in moda, gostoljuben sprejem gosta, hrana, pijača in naročanje v restavraciji, deli telesa, bolezni in počutje ipd.;</w:t>
      </w:r>
    </w:p>
    <w:p w:rsidR="007C7C0C" w:rsidRPr="004424A1" w:rsidRDefault="007C7C0C" w:rsidP="007C7C0C">
      <w:pPr>
        <w:widowControl w:val="0"/>
        <w:numPr>
          <w:ilvl w:val="0"/>
          <w:numId w:val="4"/>
        </w:numPr>
        <w:autoSpaceDE w:val="0"/>
        <w:autoSpaceDN w:val="0"/>
        <w:adjustRightInd w:val="0"/>
        <w:spacing w:after="0" w:line="240" w:lineRule="auto"/>
        <w:jc w:val="both"/>
        <w:rPr>
          <w:rFonts w:ascii="Calibri" w:eastAsia="Times New Roman" w:hAnsi="Calibri" w:cs="Arial"/>
          <w:sz w:val="24"/>
          <w:szCs w:val="24"/>
          <w:lang w:eastAsia="sl-SI"/>
        </w:rPr>
      </w:pPr>
      <w:r w:rsidRPr="004424A1">
        <w:rPr>
          <w:rFonts w:ascii="Calibri" w:eastAsia="Times New Roman" w:hAnsi="Calibri" w:cs="Arial"/>
          <w:sz w:val="24"/>
          <w:szCs w:val="24"/>
          <w:lang w:eastAsia="sl-SI"/>
        </w:rPr>
        <w:t>Odzivanje na preproste življenjske okoliščine;</w:t>
      </w:r>
    </w:p>
    <w:p w:rsidR="007C7C0C" w:rsidRPr="004424A1" w:rsidRDefault="007C7C0C" w:rsidP="007C7C0C">
      <w:pPr>
        <w:widowControl w:val="0"/>
        <w:numPr>
          <w:ilvl w:val="0"/>
          <w:numId w:val="4"/>
        </w:numPr>
        <w:autoSpaceDE w:val="0"/>
        <w:autoSpaceDN w:val="0"/>
        <w:adjustRightInd w:val="0"/>
        <w:spacing w:after="0" w:line="240" w:lineRule="auto"/>
        <w:jc w:val="both"/>
        <w:rPr>
          <w:rFonts w:ascii="Calibri" w:eastAsia="Times New Roman" w:hAnsi="Calibri" w:cs="Arial"/>
          <w:sz w:val="24"/>
          <w:szCs w:val="24"/>
          <w:lang w:eastAsia="sl-SI"/>
        </w:rPr>
      </w:pPr>
      <w:r w:rsidRPr="004424A1">
        <w:rPr>
          <w:rFonts w:ascii="Calibri" w:eastAsia="Times New Roman" w:hAnsi="Calibri" w:cs="Arial"/>
          <w:sz w:val="24"/>
          <w:szCs w:val="24"/>
          <w:lang w:eastAsia="sl-SI"/>
        </w:rPr>
        <w:t>Osnovne slovnične strukture, usvajanje izgovorjave in pravopisa nemškega jezika;</w:t>
      </w:r>
    </w:p>
    <w:p w:rsidR="007C7C0C" w:rsidRPr="004424A1" w:rsidRDefault="007C7C0C" w:rsidP="007C7C0C">
      <w:pPr>
        <w:widowControl w:val="0"/>
        <w:numPr>
          <w:ilvl w:val="0"/>
          <w:numId w:val="4"/>
        </w:numPr>
        <w:autoSpaceDE w:val="0"/>
        <w:autoSpaceDN w:val="0"/>
        <w:adjustRightInd w:val="0"/>
        <w:spacing w:after="0" w:line="240" w:lineRule="auto"/>
        <w:jc w:val="both"/>
        <w:rPr>
          <w:rFonts w:ascii="Calibri" w:eastAsia="Times New Roman" w:hAnsi="Calibri" w:cs="Arial"/>
          <w:b/>
          <w:sz w:val="24"/>
          <w:szCs w:val="24"/>
          <w:lang w:eastAsia="sl-SI"/>
        </w:rPr>
      </w:pPr>
      <w:r w:rsidRPr="004424A1">
        <w:rPr>
          <w:rFonts w:ascii="Calibri" w:eastAsia="Times New Roman" w:hAnsi="Calibri" w:cs="Arial"/>
          <w:sz w:val="24"/>
          <w:szCs w:val="24"/>
          <w:lang w:eastAsia="sl-SI"/>
        </w:rPr>
        <w:t>Spoznavanje navad, običajev in praznikov nemško-govorečih dežel.</w:t>
      </w:r>
    </w:p>
    <w:p w:rsidR="007C7C0C" w:rsidRPr="004424A1" w:rsidRDefault="007C7C0C" w:rsidP="007C7C0C">
      <w:pPr>
        <w:widowControl w:val="0"/>
        <w:autoSpaceDE w:val="0"/>
        <w:autoSpaceDN w:val="0"/>
        <w:adjustRightInd w:val="0"/>
        <w:spacing w:after="0" w:line="240" w:lineRule="auto"/>
        <w:jc w:val="both"/>
        <w:rPr>
          <w:rFonts w:ascii="Calibri" w:eastAsia="Times New Roman" w:hAnsi="Calibri" w:cs="Arial"/>
          <w:sz w:val="24"/>
          <w:szCs w:val="24"/>
          <w:lang w:eastAsia="sl-SI"/>
        </w:rPr>
      </w:pPr>
    </w:p>
    <w:p w:rsidR="007C7C0C" w:rsidRPr="004424A1" w:rsidRDefault="007C7C0C" w:rsidP="007C7C0C">
      <w:pPr>
        <w:widowControl w:val="0"/>
        <w:autoSpaceDE w:val="0"/>
        <w:autoSpaceDN w:val="0"/>
        <w:adjustRightInd w:val="0"/>
        <w:spacing w:after="0" w:line="240" w:lineRule="auto"/>
        <w:jc w:val="both"/>
        <w:rPr>
          <w:rFonts w:ascii="Calibri" w:eastAsia="Times New Roman" w:hAnsi="Calibri" w:cs="Arial"/>
          <w:b/>
          <w:bCs/>
          <w:color w:val="000000"/>
          <w:spacing w:val="-9"/>
          <w:w w:val="108"/>
          <w:sz w:val="24"/>
          <w:szCs w:val="24"/>
          <w:lang w:eastAsia="sl-SI"/>
        </w:rPr>
      </w:pPr>
      <w:r w:rsidRPr="004424A1">
        <w:rPr>
          <w:rFonts w:ascii="Calibri" w:eastAsia="Times New Roman" w:hAnsi="Calibri" w:cs="Arial"/>
          <w:b/>
          <w:bCs/>
          <w:color w:val="000000"/>
          <w:spacing w:val="-9"/>
          <w:w w:val="108"/>
          <w:sz w:val="24"/>
          <w:szCs w:val="24"/>
          <w:lang w:eastAsia="sl-SI"/>
        </w:rPr>
        <w:t>OCENJEVANJE:</w:t>
      </w:r>
    </w:p>
    <w:p w:rsidR="007C7C0C" w:rsidRPr="004424A1" w:rsidRDefault="007C7C0C" w:rsidP="007C7C0C">
      <w:pPr>
        <w:widowControl w:val="0"/>
        <w:autoSpaceDE w:val="0"/>
        <w:autoSpaceDN w:val="0"/>
        <w:adjustRightInd w:val="0"/>
        <w:spacing w:after="0" w:line="240" w:lineRule="auto"/>
        <w:jc w:val="both"/>
        <w:rPr>
          <w:rFonts w:ascii="Calibri" w:eastAsia="Times New Roman" w:hAnsi="Calibri" w:cs="Arial"/>
          <w:sz w:val="24"/>
          <w:szCs w:val="24"/>
          <w:lang w:eastAsia="sl-SI"/>
        </w:rPr>
      </w:pPr>
      <w:r w:rsidRPr="004424A1">
        <w:rPr>
          <w:rFonts w:ascii="Calibri" w:eastAsia="Times New Roman" w:hAnsi="Calibri" w:cs="Arial"/>
          <w:sz w:val="24"/>
          <w:szCs w:val="24"/>
          <w:lang w:eastAsia="sl-SI"/>
        </w:rPr>
        <w:t>Pri predmetu bodo učenci ocenjeni; dobili bodo najmanj dve pisni in dve ustni oceni.</w:t>
      </w:r>
    </w:p>
    <w:p w:rsidR="007C7C0C" w:rsidRPr="004424A1" w:rsidRDefault="007C7C0C" w:rsidP="007C7C0C">
      <w:pPr>
        <w:widowControl w:val="0"/>
        <w:autoSpaceDE w:val="0"/>
        <w:autoSpaceDN w:val="0"/>
        <w:adjustRightInd w:val="0"/>
        <w:spacing w:after="0" w:line="240" w:lineRule="auto"/>
        <w:jc w:val="both"/>
        <w:rPr>
          <w:rFonts w:ascii="Calibri" w:eastAsia="Times New Roman" w:hAnsi="Calibri" w:cs="Arial"/>
          <w:b/>
          <w:bCs/>
          <w:color w:val="000000"/>
          <w:spacing w:val="-9"/>
          <w:w w:val="108"/>
          <w:sz w:val="24"/>
          <w:szCs w:val="24"/>
          <w:lang w:eastAsia="sl-SI"/>
        </w:rPr>
      </w:pPr>
    </w:p>
    <w:p w:rsidR="007C7C0C" w:rsidRDefault="007C7C0C" w:rsidP="007C7C0C">
      <w:pPr>
        <w:widowControl w:val="0"/>
        <w:autoSpaceDE w:val="0"/>
        <w:autoSpaceDN w:val="0"/>
        <w:adjustRightInd w:val="0"/>
        <w:spacing w:after="0" w:line="240" w:lineRule="auto"/>
        <w:jc w:val="both"/>
        <w:rPr>
          <w:rFonts w:ascii="Calibri" w:eastAsia="Times New Roman" w:hAnsi="Calibri" w:cs="Arial"/>
          <w:bCs/>
          <w:color w:val="000000"/>
          <w:spacing w:val="-9"/>
          <w:w w:val="108"/>
          <w:sz w:val="24"/>
          <w:szCs w:val="24"/>
          <w:lang w:eastAsia="sl-SI"/>
        </w:rPr>
      </w:pPr>
    </w:p>
    <w:p w:rsidR="007C7C0C" w:rsidRDefault="007C7C0C" w:rsidP="007C7C0C">
      <w:pPr>
        <w:widowControl w:val="0"/>
        <w:autoSpaceDE w:val="0"/>
        <w:autoSpaceDN w:val="0"/>
        <w:adjustRightInd w:val="0"/>
        <w:spacing w:after="0" w:line="240" w:lineRule="auto"/>
        <w:jc w:val="both"/>
        <w:rPr>
          <w:rFonts w:ascii="Calibri" w:eastAsia="Times New Roman" w:hAnsi="Calibri" w:cs="Arial"/>
          <w:bCs/>
          <w:color w:val="000000"/>
          <w:spacing w:val="-9"/>
          <w:w w:val="108"/>
          <w:sz w:val="24"/>
          <w:szCs w:val="24"/>
          <w:lang w:eastAsia="sl-SI"/>
        </w:rPr>
      </w:pPr>
    </w:p>
    <w:p w:rsidR="006B0826" w:rsidRDefault="006B0826" w:rsidP="007C7C0C">
      <w:pPr>
        <w:widowControl w:val="0"/>
        <w:autoSpaceDE w:val="0"/>
        <w:autoSpaceDN w:val="0"/>
        <w:adjustRightInd w:val="0"/>
        <w:spacing w:after="0" w:line="240" w:lineRule="auto"/>
        <w:jc w:val="both"/>
        <w:rPr>
          <w:rFonts w:ascii="Calibri" w:eastAsia="Times New Roman" w:hAnsi="Calibri" w:cs="Arial"/>
          <w:bCs/>
          <w:color w:val="000000"/>
          <w:spacing w:val="-9"/>
          <w:w w:val="108"/>
          <w:sz w:val="24"/>
          <w:szCs w:val="24"/>
          <w:lang w:eastAsia="sl-SI"/>
        </w:rPr>
      </w:pPr>
    </w:p>
    <w:p w:rsidR="006B0826" w:rsidRDefault="006B0826" w:rsidP="007C7C0C">
      <w:pPr>
        <w:widowControl w:val="0"/>
        <w:autoSpaceDE w:val="0"/>
        <w:autoSpaceDN w:val="0"/>
        <w:adjustRightInd w:val="0"/>
        <w:spacing w:after="0" w:line="240" w:lineRule="auto"/>
        <w:jc w:val="both"/>
        <w:rPr>
          <w:rFonts w:ascii="Calibri" w:eastAsia="Times New Roman" w:hAnsi="Calibri" w:cs="Arial"/>
          <w:bCs/>
          <w:color w:val="000000"/>
          <w:spacing w:val="-9"/>
          <w:w w:val="108"/>
          <w:sz w:val="24"/>
          <w:szCs w:val="24"/>
          <w:lang w:eastAsia="sl-SI"/>
        </w:rPr>
      </w:pPr>
    </w:p>
    <w:p w:rsidR="005F3553" w:rsidRDefault="005F3553" w:rsidP="007C7C0C">
      <w:pPr>
        <w:widowControl w:val="0"/>
        <w:autoSpaceDE w:val="0"/>
        <w:autoSpaceDN w:val="0"/>
        <w:adjustRightInd w:val="0"/>
        <w:spacing w:after="0" w:line="240" w:lineRule="auto"/>
        <w:jc w:val="both"/>
        <w:rPr>
          <w:rFonts w:ascii="Calibri" w:eastAsia="Times New Roman" w:hAnsi="Calibri" w:cs="Arial"/>
          <w:bCs/>
          <w:color w:val="000000"/>
          <w:spacing w:val="-9"/>
          <w:w w:val="108"/>
          <w:sz w:val="24"/>
          <w:szCs w:val="24"/>
          <w:lang w:eastAsia="sl-SI"/>
        </w:rPr>
      </w:pPr>
    </w:p>
    <w:p w:rsidR="005F3553" w:rsidRDefault="005F3553" w:rsidP="007C7C0C">
      <w:pPr>
        <w:widowControl w:val="0"/>
        <w:autoSpaceDE w:val="0"/>
        <w:autoSpaceDN w:val="0"/>
        <w:adjustRightInd w:val="0"/>
        <w:spacing w:after="0" w:line="240" w:lineRule="auto"/>
        <w:jc w:val="both"/>
        <w:rPr>
          <w:rFonts w:ascii="Calibri" w:eastAsia="Times New Roman" w:hAnsi="Calibri" w:cs="Arial"/>
          <w:bCs/>
          <w:color w:val="000000"/>
          <w:spacing w:val="-9"/>
          <w:w w:val="108"/>
          <w:sz w:val="24"/>
          <w:szCs w:val="24"/>
          <w:lang w:eastAsia="sl-SI"/>
        </w:rPr>
      </w:pPr>
    </w:p>
    <w:p w:rsidR="00F5401E" w:rsidRDefault="00F5401E" w:rsidP="008632B0">
      <w:pPr>
        <w:widowControl w:val="0"/>
        <w:autoSpaceDE w:val="0"/>
        <w:autoSpaceDN w:val="0"/>
        <w:adjustRightInd w:val="0"/>
        <w:spacing w:after="0" w:line="240" w:lineRule="auto"/>
        <w:jc w:val="both"/>
        <w:rPr>
          <w:rFonts w:eastAsia="Times New Roman" w:cs="Arial"/>
          <w:b/>
          <w:sz w:val="24"/>
          <w:szCs w:val="24"/>
          <w:lang w:eastAsia="sl-SI"/>
        </w:rPr>
      </w:pPr>
    </w:p>
    <w:p w:rsidR="007C7C0C" w:rsidRDefault="007C7C0C" w:rsidP="008632B0">
      <w:pPr>
        <w:widowControl w:val="0"/>
        <w:autoSpaceDE w:val="0"/>
        <w:autoSpaceDN w:val="0"/>
        <w:adjustRightInd w:val="0"/>
        <w:spacing w:after="0" w:line="240" w:lineRule="auto"/>
        <w:jc w:val="both"/>
        <w:rPr>
          <w:rFonts w:eastAsia="Times New Roman" w:cs="Arial"/>
          <w:b/>
          <w:sz w:val="24"/>
          <w:szCs w:val="24"/>
          <w:u w:val="single"/>
          <w:lang w:eastAsia="sl-SI"/>
        </w:rPr>
      </w:pPr>
      <w:r>
        <w:rPr>
          <w:rFonts w:eastAsia="Times New Roman" w:cs="Arial"/>
          <w:b/>
          <w:sz w:val="24"/>
          <w:szCs w:val="24"/>
          <w:lang w:eastAsia="sl-SI"/>
        </w:rPr>
        <w:lastRenderedPageBreak/>
        <w:t xml:space="preserve">• </w:t>
      </w:r>
      <w:r w:rsidRPr="002E3E4A">
        <w:rPr>
          <w:rFonts w:eastAsia="Times New Roman" w:cs="Arial"/>
          <w:b/>
          <w:sz w:val="24"/>
          <w:szCs w:val="24"/>
          <w:u w:val="single"/>
          <w:lang w:eastAsia="sl-SI"/>
        </w:rPr>
        <w:t>Triletni predmeti, lahko tudi</w:t>
      </w:r>
      <w:r w:rsidR="008632B0">
        <w:rPr>
          <w:rFonts w:eastAsia="Times New Roman" w:cs="Arial"/>
          <w:b/>
          <w:sz w:val="24"/>
          <w:szCs w:val="24"/>
          <w:u w:val="single"/>
          <w:lang w:eastAsia="sl-SI"/>
        </w:rPr>
        <w:t xml:space="preserve"> krajši </w:t>
      </w:r>
    </w:p>
    <w:p w:rsidR="008632B0" w:rsidRPr="008632B0" w:rsidRDefault="0062618E" w:rsidP="008632B0">
      <w:pPr>
        <w:widowControl w:val="0"/>
        <w:autoSpaceDE w:val="0"/>
        <w:autoSpaceDN w:val="0"/>
        <w:adjustRightInd w:val="0"/>
        <w:spacing w:after="0" w:line="240" w:lineRule="auto"/>
        <w:jc w:val="both"/>
        <w:rPr>
          <w:rFonts w:eastAsia="Times New Roman" w:cs="Arial"/>
          <w:b/>
          <w:sz w:val="24"/>
          <w:szCs w:val="24"/>
          <w:u w:val="single"/>
          <w:lang w:eastAsia="sl-SI"/>
        </w:rPr>
      </w:pPr>
      <w:r w:rsidRPr="0098752D">
        <w:rPr>
          <w:rFonts w:eastAsia="Calibri" w:cs="Times New Roman"/>
          <w:noProof/>
          <w:sz w:val="24"/>
          <w:szCs w:val="24"/>
          <w:lang w:eastAsia="sl-SI"/>
        </w:rPr>
        <w:drawing>
          <wp:anchor distT="0" distB="0" distL="114300" distR="114300" simplePos="0" relativeHeight="251659264" behindDoc="1" locked="0" layoutInCell="1" allowOverlap="1" wp14:anchorId="0C5B6897" wp14:editId="29C821CD">
            <wp:simplePos x="0" y="0"/>
            <wp:positionH relativeFrom="margin">
              <wp:posOffset>4086225</wp:posOffset>
            </wp:positionH>
            <wp:positionV relativeFrom="paragraph">
              <wp:posOffset>20320</wp:posOffset>
            </wp:positionV>
            <wp:extent cx="1638300" cy="1638300"/>
            <wp:effectExtent l="0" t="0" r="0" b="0"/>
            <wp:wrapTight wrapText="bothSides">
              <wp:wrapPolygon edited="0">
                <wp:start x="8037" y="0"/>
                <wp:lineTo x="6028" y="502"/>
                <wp:lineTo x="1758" y="3265"/>
                <wp:lineTo x="0" y="7535"/>
                <wp:lineTo x="0" y="13060"/>
                <wp:lineTo x="1005" y="16074"/>
                <wp:lineTo x="1005" y="16326"/>
                <wp:lineTo x="5023" y="20344"/>
                <wp:lineTo x="8540" y="21349"/>
                <wp:lineTo x="9544" y="21349"/>
                <wp:lineTo x="12056" y="21349"/>
                <wp:lineTo x="12809" y="21349"/>
                <wp:lineTo x="16326" y="20344"/>
                <wp:lineTo x="16828" y="20093"/>
                <wp:lineTo x="20595" y="16074"/>
                <wp:lineTo x="21349" y="13563"/>
                <wp:lineTo x="21349" y="7535"/>
                <wp:lineTo x="20093" y="3265"/>
                <wp:lineTo x="15321" y="502"/>
                <wp:lineTo x="13312" y="0"/>
                <wp:lineTo x="8037" y="0"/>
              </wp:wrapPolygon>
            </wp:wrapTight>
            <wp:docPr id="8" name="Slika 7" descr="MCj043568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4356800000[1]"/>
                    <pic:cNvPicPr>
                      <a:picLocks noChangeAspect="1" noChangeArrowheads="1"/>
                    </pic:cNvPicPr>
                  </pic:nvPicPr>
                  <pic:blipFill>
                    <a:blip r:embed="rId10" cstate="print"/>
                    <a:srcRect/>
                    <a:stretch>
                      <a:fillRect/>
                    </a:stretch>
                  </pic:blipFill>
                  <pic:spPr bwMode="auto">
                    <a:xfrm>
                      <a:off x="0" y="0"/>
                      <a:ext cx="1638300" cy="1638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C7C0C" w:rsidRPr="0098752D" w:rsidRDefault="007C7C0C" w:rsidP="007C7C0C">
      <w:pPr>
        <w:pBdr>
          <w:top w:val="single" w:sz="4" w:space="1" w:color="auto"/>
          <w:left w:val="single" w:sz="4" w:space="4" w:color="auto"/>
          <w:bottom w:val="single" w:sz="4" w:space="1" w:color="auto"/>
          <w:right w:val="single" w:sz="4" w:space="4" w:color="auto"/>
        </w:pBdr>
        <w:spacing w:before="240" w:after="60" w:line="240" w:lineRule="auto"/>
        <w:outlineLvl w:val="5"/>
        <w:rPr>
          <w:rFonts w:eastAsia="Times New Roman" w:cs="Times New Roman"/>
          <w:b/>
          <w:bCs/>
          <w:sz w:val="24"/>
          <w:szCs w:val="24"/>
          <w:lang w:eastAsia="sl-SI"/>
        </w:rPr>
      </w:pPr>
    </w:p>
    <w:p w:rsidR="007C7C0C" w:rsidRPr="0098752D" w:rsidRDefault="007C7C0C" w:rsidP="007C7C0C">
      <w:pPr>
        <w:pBdr>
          <w:top w:val="single" w:sz="4" w:space="1" w:color="auto"/>
          <w:left w:val="single" w:sz="4" w:space="4" w:color="auto"/>
          <w:bottom w:val="single" w:sz="4" w:space="1" w:color="auto"/>
          <w:right w:val="single" w:sz="4" w:space="4" w:color="auto"/>
        </w:pBdr>
        <w:spacing w:before="240" w:after="60" w:line="240" w:lineRule="auto"/>
        <w:outlineLvl w:val="5"/>
        <w:rPr>
          <w:rFonts w:eastAsia="Times New Roman" w:cs="Times New Roman"/>
          <w:b/>
          <w:bCs/>
          <w:sz w:val="24"/>
          <w:szCs w:val="24"/>
          <w:lang w:eastAsia="sl-SI"/>
        </w:rPr>
      </w:pPr>
      <w:r w:rsidRPr="0098752D">
        <w:rPr>
          <w:rFonts w:eastAsia="Times New Roman" w:cs="Times New Roman"/>
          <w:b/>
          <w:bCs/>
          <w:sz w:val="24"/>
          <w:szCs w:val="24"/>
          <w:lang w:eastAsia="sl-SI"/>
        </w:rPr>
        <w:t>VERSTVA IN ETIKA</w:t>
      </w:r>
      <w:r>
        <w:rPr>
          <w:rFonts w:eastAsia="Times New Roman" w:cs="Times New Roman"/>
          <w:b/>
          <w:bCs/>
          <w:sz w:val="24"/>
          <w:szCs w:val="24"/>
          <w:lang w:eastAsia="sl-SI"/>
        </w:rPr>
        <w:t xml:space="preserve">    -    VE1</w:t>
      </w:r>
    </w:p>
    <w:p w:rsidR="007C7C0C" w:rsidRPr="0098752D" w:rsidRDefault="007C7C0C" w:rsidP="007C7C0C">
      <w:pPr>
        <w:pBdr>
          <w:top w:val="single" w:sz="4" w:space="1" w:color="auto"/>
          <w:left w:val="single" w:sz="4" w:space="4" w:color="auto"/>
          <w:bottom w:val="single" w:sz="4" w:space="1" w:color="auto"/>
          <w:right w:val="single" w:sz="4" w:space="4" w:color="auto"/>
        </w:pBdr>
        <w:spacing w:before="240" w:after="60" w:line="240" w:lineRule="auto"/>
        <w:outlineLvl w:val="5"/>
        <w:rPr>
          <w:rFonts w:eastAsia="Times New Roman" w:cs="Times New Roman"/>
          <w:b/>
          <w:bCs/>
          <w:sz w:val="24"/>
          <w:szCs w:val="24"/>
          <w:lang w:eastAsia="sl-SI"/>
        </w:rPr>
      </w:pPr>
    </w:p>
    <w:p w:rsidR="007C7C0C" w:rsidRDefault="007C7C0C" w:rsidP="007C7C0C">
      <w:pPr>
        <w:spacing w:after="200" w:line="276" w:lineRule="auto"/>
        <w:jc w:val="both"/>
        <w:rPr>
          <w:rFonts w:eastAsia="Calibri" w:cs="Times New Roman"/>
          <w:sz w:val="24"/>
          <w:szCs w:val="24"/>
        </w:rPr>
      </w:pPr>
    </w:p>
    <w:p w:rsidR="007C7C0C" w:rsidRPr="0098752D" w:rsidRDefault="007C7C0C" w:rsidP="007C7C0C">
      <w:pPr>
        <w:spacing w:after="200" w:line="276" w:lineRule="auto"/>
        <w:jc w:val="both"/>
        <w:rPr>
          <w:rFonts w:eastAsia="Calibri" w:cs="Times New Roman"/>
          <w:sz w:val="24"/>
          <w:szCs w:val="24"/>
        </w:rPr>
      </w:pPr>
      <w:r w:rsidRPr="0098752D">
        <w:rPr>
          <w:rFonts w:eastAsia="Calibri" w:cs="Times New Roman"/>
          <w:sz w:val="24"/>
          <w:szCs w:val="24"/>
        </w:rPr>
        <w:t>Verstva in etika je obvezen izbirni predmet, ki ga mora šola poleg drugega tujega jezika in retorike (v 9. razredu) ponuditi učencem, učenci pa se zanj odločijo prostovoljno.</w:t>
      </w:r>
    </w:p>
    <w:p w:rsidR="007C7C0C" w:rsidRPr="0098752D" w:rsidRDefault="007C7C0C" w:rsidP="007C7C0C">
      <w:pPr>
        <w:spacing w:after="200" w:line="276" w:lineRule="auto"/>
        <w:rPr>
          <w:rFonts w:eastAsia="Calibri" w:cs="Times New Roman"/>
          <w:sz w:val="24"/>
          <w:szCs w:val="24"/>
          <w:u w:val="single"/>
        </w:rPr>
      </w:pPr>
      <w:r w:rsidRPr="0098752D">
        <w:rPr>
          <w:rFonts w:eastAsia="Calibri" w:cs="Times New Roman"/>
          <w:sz w:val="24"/>
          <w:szCs w:val="24"/>
          <w:u w:val="single"/>
        </w:rPr>
        <w:t>Predmet je trileten:</w:t>
      </w:r>
    </w:p>
    <w:p w:rsidR="007C7C0C" w:rsidRPr="0098752D" w:rsidRDefault="007C7C0C" w:rsidP="007C7C0C">
      <w:pPr>
        <w:numPr>
          <w:ilvl w:val="0"/>
          <w:numId w:val="1"/>
        </w:numPr>
        <w:spacing w:after="0" w:line="240" w:lineRule="auto"/>
        <w:rPr>
          <w:rFonts w:eastAsia="Calibri" w:cs="Times New Roman"/>
          <w:sz w:val="24"/>
          <w:szCs w:val="24"/>
        </w:rPr>
      </w:pPr>
      <w:r w:rsidRPr="0098752D">
        <w:rPr>
          <w:rFonts w:eastAsia="Calibri" w:cs="Times New Roman"/>
          <w:sz w:val="24"/>
          <w:szCs w:val="24"/>
        </w:rPr>
        <w:t>Verstva in etika I  - 7. razred, 35 ur,</w:t>
      </w:r>
    </w:p>
    <w:p w:rsidR="007C7C0C" w:rsidRPr="0098752D" w:rsidRDefault="007C7C0C" w:rsidP="007C7C0C">
      <w:pPr>
        <w:numPr>
          <w:ilvl w:val="0"/>
          <w:numId w:val="1"/>
        </w:numPr>
        <w:spacing w:after="0" w:line="240" w:lineRule="auto"/>
        <w:rPr>
          <w:rFonts w:eastAsia="Calibri" w:cs="Times New Roman"/>
          <w:sz w:val="24"/>
          <w:szCs w:val="24"/>
        </w:rPr>
      </w:pPr>
      <w:r w:rsidRPr="0098752D">
        <w:rPr>
          <w:rFonts w:eastAsia="Calibri" w:cs="Times New Roman"/>
          <w:sz w:val="24"/>
          <w:szCs w:val="24"/>
        </w:rPr>
        <w:t>Verstva in etika II – 8. razred, 35 ur,</w:t>
      </w:r>
    </w:p>
    <w:p w:rsidR="007C7C0C" w:rsidRPr="0098752D" w:rsidRDefault="007C7C0C" w:rsidP="007C7C0C">
      <w:pPr>
        <w:numPr>
          <w:ilvl w:val="0"/>
          <w:numId w:val="1"/>
        </w:numPr>
        <w:spacing w:after="0" w:line="240" w:lineRule="auto"/>
        <w:rPr>
          <w:rFonts w:eastAsia="Calibri" w:cs="Times New Roman"/>
          <w:sz w:val="24"/>
          <w:szCs w:val="24"/>
        </w:rPr>
      </w:pPr>
      <w:r w:rsidRPr="0098752D">
        <w:rPr>
          <w:rFonts w:eastAsia="Calibri" w:cs="Times New Roman"/>
          <w:sz w:val="24"/>
          <w:szCs w:val="24"/>
        </w:rPr>
        <w:t>Verstva in etika III – 9. razred, 32 ur,</w:t>
      </w:r>
    </w:p>
    <w:p w:rsidR="007C7C0C" w:rsidRPr="0098752D" w:rsidRDefault="007C7C0C" w:rsidP="007C7C0C">
      <w:pPr>
        <w:spacing w:after="200" w:line="276" w:lineRule="auto"/>
        <w:rPr>
          <w:rFonts w:eastAsia="Calibri" w:cs="Times New Roman"/>
          <w:sz w:val="24"/>
          <w:szCs w:val="24"/>
        </w:rPr>
      </w:pPr>
      <w:r w:rsidRPr="0098752D">
        <w:rPr>
          <w:rFonts w:eastAsia="Calibri" w:cs="Times New Roman"/>
          <w:sz w:val="24"/>
          <w:szCs w:val="24"/>
        </w:rPr>
        <w:t xml:space="preserve">vendar ga je možno izbrati tudi za eno ali dve leti, čeprav je njegov namen </w:t>
      </w:r>
      <w:r>
        <w:rPr>
          <w:rFonts w:eastAsia="Calibri" w:cs="Times New Roman"/>
          <w:sz w:val="24"/>
          <w:szCs w:val="24"/>
        </w:rPr>
        <w:t xml:space="preserve"> </w:t>
      </w:r>
      <w:r w:rsidRPr="0098752D">
        <w:rPr>
          <w:rFonts w:eastAsia="Calibri" w:cs="Times New Roman"/>
          <w:sz w:val="24"/>
          <w:szCs w:val="24"/>
        </w:rPr>
        <w:t>celoviteje uresničen v triletnem obsegu.</w:t>
      </w:r>
    </w:p>
    <w:p w:rsidR="007C7C0C" w:rsidRPr="0098752D" w:rsidRDefault="007C7C0C" w:rsidP="007C7C0C">
      <w:pPr>
        <w:spacing w:after="200" w:line="276" w:lineRule="auto"/>
        <w:rPr>
          <w:rFonts w:eastAsia="Calibri" w:cs="Times New Roman"/>
          <w:sz w:val="24"/>
          <w:szCs w:val="24"/>
        </w:rPr>
      </w:pPr>
      <w:r w:rsidRPr="0098752D">
        <w:rPr>
          <w:rFonts w:eastAsia="Calibri" w:cs="Times New Roman"/>
          <w:sz w:val="24"/>
          <w:szCs w:val="24"/>
        </w:rPr>
        <w:t xml:space="preserve">Učencem nudi možnost, da razširijo in dopolnijo znanja o verstvih, ki jih dobijo pri obveznih predmetih. </w:t>
      </w:r>
    </w:p>
    <w:p w:rsidR="007C7C0C" w:rsidRPr="0098752D" w:rsidRDefault="007C7C0C" w:rsidP="007C7C0C">
      <w:pPr>
        <w:spacing w:after="200" w:line="276" w:lineRule="auto"/>
        <w:rPr>
          <w:rFonts w:eastAsia="Calibri" w:cs="Times New Roman"/>
          <w:sz w:val="24"/>
          <w:szCs w:val="24"/>
        </w:rPr>
      </w:pPr>
      <w:r w:rsidRPr="0098752D">
        <w:rPr>
          <w:rFonts w:eastAsia="Calibri" w:cs="Times New Roman"/>
          <w:sz w:val="24"/>
          <w:szCs w:val="24"/>
        </w:rPr>
        <w:t xml:space="preserve">Verstva in verske tradicije v zgodovini in danes vplivajo na način, kako se ljudje soočajo z življenjskimi, nazorskimi in etičnimi vprašanji. </w:t>
      </w:r>
    </w:p>
    <w:p w:rsidR="007C7C0C" w:rsidRPr="0098752D" w:rsidRDefault="007C7C0C" w:rsidP="007C7C0C">
      <w:pPr>
        <w:spacing w:after="200" w:line="276" w:lineRule="auto"/>
        <w:rPr>
          <w:rFonts w:eastAsia="Calibri" w:cs="Times New Roman"/>
          <w:sz w:val="24"/>
          <w:szCs w:val="24"/>
          <w:u w:val="single"/>
        </w:rPr>
      </w:pPr>
      <w:r w:rsidRPr="0098752D">
        <w:rPr>
          <w:rFonts w:eastAsia="Calibri" w:cs="Times New Roman"/>
          <w:sz w:val="24"/>
          <w:szCs w:val="24"/>
          <w:u w:val="single"/>
        </w:rPr>
        <w:t>Splošni cilji predmeta:</w:t>
      </w:r>
    </w:p>
    <w:p w:rsidR="007C7C0C" w:rsidRPr="0098752D" w:rsidRDefault="007C7C0C" w:rsidP="007C7C0C">
      <w:pPr>
        <w:numPr>
          <w:ilvl w:val="0"/>
          <w:numId w:val="2"/>
        </w:numPr>
        <w:spacing w:after="0" w:line="240" w:lineRule="auto"/>
        <w:rPr>
          <w:rFonts w:eastAsia="Calibri" w:cs="Times New Roman"/>
          <w:sz w:val="24"/>
          <w:szCs w:val="24"/>
        </w:rPr>
      </w:pPr>
      <w:r w:rsidRPr="0098752D">
        <w:rPr>
          <w:rFonts w:eastAsia="Calibri" w:cs="Times New Roman"/>
          <w:sz w:val="24"/>
          <w:szCs w:val="24"/>
        </w:rPr>
        <w:t>razvijanje nagnjenj in sposobnosti za oblikovanje zavesti o samem sebi, svoji identiteti, ciljih, možnostih…,</w:t>
      </w:r>
    </w:p>
    <w:p w:rsidR="007C7C0C" w:rsidRPr="0098752D" w:rsidRDefault="007C7C0C" w:rsidP="007C7C0C">
      <w:pPr>
        <w:numPr>
          <w:ilvl w:val="0"/>
          <w:numId w:val="2"/>
        </w:numPr>
        <w:spacing w:after="0" w:line="240" w:lineRule="auto"/>
        <w:rPr>
          <w:rFonts w:eastAsia="Calibri" w:cs="Times New Roman"/>
          <w:sz w:val="24"/>
          <w:szCs w:val="24"/>
        </w:rPr>
      </w:pPr>
      <w:r w:rsidRPr="0098752D">
        <w:rPr>
          <w:rFonts w:eastAsia="Calibri" w:cs="Times New Roman"/>
          <w:sz w:val="24"/>
          <w:szCs w:val="24"/>
        </w:rPr>
        <w:t>razvijanje sposobnosti razumeti druge ljudi, z njimi sodelovati, biti solidaren in sporazumno reševati konflikte,</w:t>
      </w:r>
    </w:p>
    <w:p w:rsidR="007C7C0C" w:rsidRPr="0098752D" w:rsidRDefault="007C7C0C" w:rsidP="007C7C0C">
      <w:pPr>
        <w:numPr>
          <w:ilvl w:val="0"/>
          <w:numId w:val="2"/>
        </w:numPr>
        <w:spacing w:after="0" w:line="240" w:lineRule="auto"/>
        <w:rPr>
          <w:rFonts w:eastAsia="Calibri" w:cs="Times New Roman"/>
          <w:sz w:val="24"/>
          <w:szCs w:val="24"/>
        </w:rPr>
      </w:pPr>
      <w:r w:rsidRPr="0098752D">
        <w:rPr>
          <w:rFonts w:eastAsia="Calibri" w:cs="Times New Roman"/>
          <w:sz w:val="24"/>
          <w:szCs w:val="24"/>
        </w:rPr>
        <w:t>pridobivanje kritičnega odnosa do religijskih in nereligijskih tradicij,</w:t>
      </w:r>
    </w:p>
    <w:p w:rsidR="007C7C0C" w:rsidRPr="0098752D" w:rsidRDefault="007C7C0C" w:rsidP="007C7C0C">
      <w:pPr>
        <w:numPr>
          <w:ilvl w:val="0"/>
          <w:numId w:val="2"/>
        </w:numPr>
        <w:spacing w:after="0" w:line="240" w:lineRule="auto"/>
        <w:rPr>
          <w:rFonts w:eastAsia="Calibri" w:cs="Times New Roman"/>
          <w:sz w:val="24"/>
          <w:szCs w:val="24"/>
        </w:rPr>
      </w:pPr>
      <w:r w:rsidRPr="0098752D">
        <w:rPr>
          <w:rFonts w:eastAsia="Calibri" w:cs="Times New Roman"/>
          <w:sz w:val="24"/>
          <w:szCs w:val="24"/>
        </w:rPr>
        <w:t>spoznavanje vloge verstev pri oblikovanju različnih civilizacij, posebej krščanstva pri razvoju evropske kulture in oblikovanju slovenskega naroda.</w:t>
      </w:r>
    </w:p>
    <w:p w:rsidR="007C7C0C" w:rsidRPr="0098752D" w:rsidRDefault="007C7C0C" w:rsidP="007C7C0C">
      <w:pPr>
        <w:spacing w:after="200" w:line="276" w:lineRule="auto"/>
        <w:rPr>
          <w:rFonts w:eastAsia="Calibri" w:cs="Times New Roman"/>
          <w:sz w:val="24"/>
          <w:szCs w:val="24"/>
        </w:rPr>
      </w:pPr>
    </w:p>
    <w:p w:rsidR="007C7C0C" w:rsidRPr="0098752D" w:rsidRDefault="007C7C0C" w:rsidP="007C7C0C">
      <w:pPr>
        <w:spacing w:after="200" w:line="276" w:lineRule="auto"/>
        <w:rPr>
          <w:rFonts w:eastAsia="Calibri" w:cs="Times New Roman"/>
          <w:sz w:val="24"/>
          <w:szCs w:val="24"/>
          <w:u w:val="single"/>
        </w:rPr>
      </w:pPr>
      <w:r w:rsidRPr="0098752D">
        <w:rPr>
          <w:rFonts w:eastAsia="Calibri" w:cs="Times New Roman"/>
          <w:sz w:val="24"/>
          <w:szCs w:val="24"/>
          <w:u w:val="single"/>
        </w:rPr>
        <w:t>Predmet je v vsakem razredu razdeljen na:</w:t>
      </w:r>
    </w:p>
    <w:p w:rsidR="007C7C0C" w:rsidRPr="0098752D" w:rsidRDefault="007C7C0C" w:rsidP="007C7C0C">
      <w:pPr>
        <w:numPr>
          <w:ilvl w:val="0"/>
          <w:numId w:val="3"/>
        </w:numPr>
        <w:spacing w:after="0" w:line="240" w:lineRule="auto"/>
        <w:rPr>
          <w:rFonts w:eastAsia="Calibri" w:cs="Times New Roman"/>
          <w:sz w:val="24"/>
          <w:szCs w:val="24"/>
        </w:rPr>
      </w:pPr>
      <w:r w:rsidRPr="0098752D">
        <w:rPr>
          <w:rFonts w:eastAsia="Calibri" w:cs="Times New Roman"/>
          <w:sz w:val="24"/>
          <w:szCs w:val="24"/>
        </w:rPr>
        <w:t>obvezne teme,</w:t>
      </w:r>
    </w:p>
    <w:p w:rsidR="007C7C0C" w:rsidRPr="0098752D" w:rsidRDefault="007C7C0C" w:rsidP="007C7C0C">
      <w:pPr>
        <w:numPr>
          <w:ilvl w:val="0"/>
          <w:numId w:val="3"/>
        </w:numPr>
        <w:spacing w:after="0" w:line="240" w:lineRule="auto"/>
        <w:rPr>
          <w:rFonts w:eastAsia="Calibri" w:cs="Times New Roman"/>
          <w:sz w:val="24"/>
          <w:szCs w:val="24"/>
        </w:rPr>
      </w:pPr>
      <w:r w:rsidRPr="0098752D">
        <w:rPr>
          <w:rFonts w:eastAsia="Calibri" w:cs="Times New Roman"/>
          <w:sz w:val="24"/>
          <w:szCs w:val="24"/>
        </w:rPr>
        <w:t>obvezno-izbirne teme (obvezen izbor ene teme),</w:t>
      </w:r>
    </w:p>
    <w:p w:rsidR="007C7C0C" w:rsidRPr="0098752D" w:rsidRDefault="007C7C0C" w:rsidP="007C7C0C">
      <w:pPr>
        <w:spacing w:after="200" w:line="276" w:lineRule="auto"/>
        <w:rPr>
          <w:rFonts w:eastAsia="Calibri" w:cs="Times New Roman"/>
          <w:sz w:val="24"/>
          <w:szCs w:val="24"/>
        </w:rPr>
      </w:pPr>
      <w:r w:rsidRPr="0098752D">
        <w:rPr>
          <w:rFonts w:eastAsia="Calibri" w:cs="Times New Roman"/>
          <w:sz w:val="24"/>
          <w:szCs w:val="24"/>
        </w:rPr>
        <w:t>izbirne dodatne teme (glede na zmožnosti in interese učencev</w:t>
      </w:r>
    </w:p>
    <w:p w:rsidR="008632B0" w:rsidRDefault="008632B0" w:rsidP="007C7C0C">
      <w:pPr>
        <w:spacing w:after="200" w:line="276" w:lineRule="auto"/>
        <w:rPr>
          <w:rFonts w:eastAsia="Calibri" w:cs="Times New Roman"/>
          <w:sz w:val="24"/>
          <w:szCs w:val="24"/>
        </w:rPr>
      </w:pPr>
    </w:p>
    <w:p w:rsidR="0052693B" w:rsidRPr="0098752D" w:rsidRDefault="0052693B" w:rsidP="007C7C0C">
      <w:pPr>
        <w:spacing w:after="200" w:line="276" w:lineRule="auto"/>
        <w:rPr>
          <w:rFonts w:eastAsia="Calibri" w:cs="Times New Roman"/>
          <w:sz w:val="24"/>
          <w:szCs w:val="24"/>
        </w:rPr>
      </w:pPr>
    </w:p>
    <w:p w:rsidR="003B0705" w:rsidRPr="008C714D" w:rsidRDefault="007C7C0C" w:rsidP="008C714D">
      <w:pPr>
        <w:spacing w:before="100" w:beforeAutospacing="1" w:after="100" w:afterAutospacing="1" w:line="240" w:lineRule="auto"/>
        <w:rPr>
          <w:rFonts w:eastAsia="Times New Roman" w:cs="Arial"/>
          <w:b/>
          <w:sz w:val="24"/>
          <w:szCs w:val="24"/>
          <w:u w:val="single"/>
          <w:lang w:eastAsia="sl-SI"/>
        </w:rPr>
      </w:pPr>
      <w:r w:rsidRPr="0098752D">
        <w:rPr>
          <w:rFonts w:eastAsia="Times New Roman" w:cs="Arial"/>
          <w:b/>
          <w:sz w:val="24"/>
          <w:szCs w:val="24"/>
          <w:lang w:eastAsia="sl-SI"/>
        </w:rPr>
        <w:lastRenderedPageBreak/>
        <w:t xml:space="preserve">  ●   </w:t>
      </w:r>
      <w:r w:rsidRPr="002E3E4A">
        <w:rPr>
          <w:rFonts w:eastAsia="Times New Roman" w:cs="Arial"/>
          <w:b/>
          <w:sz w:val="24"/>
          <w:szCs w:val="24"/>
          <w:u w:val="single"/>
          <w:lang w:eastAsia="sl-SI"/>
        </w:rPr>
        <w:t>Enoletni predmeti, vezani na razred:</w:t>
      </w:r>
    </w:p>
    <w:p w:rsidR="003B0705" w:rsidRPr="00EA08CF" w:rsidRDefault="003B0705" w:rsidP="00EA08CF">
      <w:pPr>
        <w:spacing w:after="200" w:line="276" w:lineRule="auto"/>
        <w:rPr>
          <w:rFonts w:ascii="Calibri" w:eastAsia="Calibri" w:hAnsi="Calibri" w:cs="Times New Roman"/>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178"/>
        <w:gridCol w:w="1589"/>
        <w:gridCol w:w="1589"/>
        <w:gridCol w:w="3178"/>
      </w:tblGrid>
      <w:tr w:rsidR="00532D45" w:rsidTr="00377654">
        <w:trPr>
          <w:trHeight w:val="256"/>
        </w:trPr>
        <w:tc>
          <w:tcPr>
            <w:tcW w:w="3178" w:type="dxa"/>
            <w:tcBorders>
              <w:top w:val="single" w:sz="4" w:space="0" w:color="auto"/>
              <w:left w:val="single" w:sz="4" w:space="0" w:color="auto"/>
              <w:bottom w:val="single" w:sz="4" w:space="0" w:color="auto"/>
            </w:tcBorders>
          </w:tcPr>
          <w:p w:rsidR="00377654" w:rsidRDefault="00377654">
            <w:pPr>
              <w:pStyle w:val="Default"/>
              <w:rPr>
                <w:rFonts w:asciiTheme="minorHAnsi" w:hAnsiTheme="minorHAnsi"/>
                <w:b/>
                <w:bCs/>
              </w:rPr>
            </w:pPr>
          </w:p>
          <w:p w:rsidR="00377654" w:rsidRDefault="00377654">
            <w:pPr>
              <w:pStyle w:val="Default"/>
              <w:rPr>
                <w:rFonts w:asciiTheme="minorHAnsi" w:hAnsiTheme="minorHAnsi"/>
                <w:b/>
                <w:bCs/>
              </w:rPr>
            </w:pPr>
          </w:p>
          <w:p w:rsidR="00532D45" w:rsidRPr="00532D45" w:rsidRDefault="00532D45">
            <w:pPr>
              <w:pStyle w:val="Default"/>
              <w:rPr>
                <w:rFonts w:asciiTheme="minorHAnsi" w:hAnsiTheme="minorHAnsi"/>
              </w:rPr>
            </w:pPr>
            <w:r w:rsidRPr="00532D45">
              <w:rPr>
                <w:rFonts w:asciiTheme="minorHAnsi" w:hAnsiTheme="minorHAnsi"/>
                <w:b/>
                <w:bCs/>
              </w:rPr>
              <w:t>MATEMATIČNA DELAVNICA 7</w:t>
            </w:r>
          </w:p>
        </w:tc>
        <w:tc>
          <w:tcPr>
            <w:tcW w:w="3178" w:type="dxa"/>
            <w:gridSpan w:val="2"/>
            <w:tcBorders>
              <w:top w:val="single" w:sz="4" w:space="0" w:color="auto"/>
              <w:bottom w:val="single" w:sz="4" w:space="0" w:color="auto"/>
            </w:tcBorders>
          </w:tcPr>
          <w:p w:rsidR="00377654" w:rsidRDefault="00377654">
            <w:pPr>
              <w:pStyle w:val="Default"/>
              <w:rPr>
                <w:sz w:val="23"/>
                <w:szCs w:val="23"/>
              </w:rPr>
            </w:pPr>
          </w:p>
          <w:p w:rsidR="00377654" w:rsidRDefault="00377654">
            <w:pPr>
              <w:pStyle w:val="Default"/>
              <w:rPr>
                <w:sz w:val="23"/>
                <w:szCs w:val="23"/>
              </w:rPr>
            </w:pPr>
          </w:p>
          <w:p w:rsidR="00532D45" w:rsidRDefault="00532D45">
            <w:pPr>
              <w:pStyle w:val="Default"/>
              <w:rPr>
                <w:rFonts w:asciiTheme="minorHAnsi" w:hAnsiTheme="minorHAnsi"/>
                <w:b/>
                <w:sz w:val="23"/>
                <w:szCs w:val="23"/>
              </w:rPr>
            </w:pPr>
            <w:r>
              <w:rPr>
                <w:sz w:val="23"/>
                <w:szCs w:val="23"/>
              </w:rPr>
              <w:t xml:space="preserve">-    </w:t>
            </w:r>
            <w:r w:rsidRPr="00980F47">
              <w:rPr>
                <w:rFonts w:asciiTheme="minorHAnsi" w:hAnsiTheme="minorHAnsi"/>
                <w:b/>
                <w:sz w:val="23"/>
                <w:szCs w:val="23"/>
              </w:rPr>
              <w:t xml:space="preserve">MD7 </w:t>
            </w:r>
          </w:p>
          <w:p w:rsidR="00377654" w:rsidRDefault="00377654">
            <w:pPr>
              <w:pStyle w:val="Default"/>
              <w:rPr>
                <w:rFonts w:asciiTheme="minorHAnsi" w:hAnsiTheme="minorHAnsi"/>
                <w:b/>
                <w:sz w:val="23"/>
                <w:szCs w:val="23"/>
              </w:rPr>
            </w:pPr>
          </w:p>
          <w:p w:rsidR="00377654" w:rsidRDefault="00377654">
            <w:pPr>
              <w:pStyle w:val="Default"/>
              <w:rPr>
                <w:sz w:val="23"/>
                <w:szCs w:val="23"/>
              </w:rPr>
            </w:pPr>
          </w:p>
        </w:tc>
        <w:tc>
          <w:tcPr>
            <w:tcW w:w="3178" w:type="dxa"/>
            <w:tcBorders>
              <w:top w:val="single" w:sz="4" w:space="0" w:color="auto"/>
              <w:bottom w:val="single" w:sz="4" w:space="0" w:color="auto"/>
              <w:right w:val="single" w:sz="4" w:space="0" w:color="auto"/>
            </w:tcBorders>
          </w:tcPr>
          <w:p w:rsidR="00532D45" w:rsidRDefault="00532D45">
            <w:pPr>
              <w:pStyle w:val="Default"/>
              <w:rPr>
                <w:sz w:val="23"/>
                <w:szCs w:val="23"/>
              </w:rPr>
            </w:pPr>
          </w:p>
        </w:tc>
      </w:tr>
      <w:tr w:rsidR="00532D45" w:rsidTr="00377654">
        <w:trPr>
          <w:trHeight w:val="90"/>
        </w:trPr>
        <w:tc>
          <w:tcPr>
            <w:tcW w:w="3178" w:type="dxa"/>
            <w:tcBorders>
              <w:top w:val="single" w:sz="4" w:space="0" w:color="auto"/>
            </w:tcBorders>
          </w:tcPr>
          <w:p w:rsidR="00532D45" w:rsidRPr="00532D45" w:rsidRDefault="00532D45">
            <w:pPr>
              <w:pStyle w:val="Default"/>
              <w:rPr>
                <w:rFonts w:asciiTheme="minorHAnsi" w:hAnsiTheme="minorHAnsi"/>
              </w:rPr>
            </w:pPr>
          </w:p>
        </w:tc>
        <w:tc>
          <w:tcPr>
            <w:tcW w:w="3178" w:type="dxa"/>
            <w:gridSpan w:val="2"/>
            <w:tcBorders>
              <w:top w:val="single" w:sz="4" w:space="0" w:color="auto"/>
            </w:tcBorders>
          </w:tcPr>
          <w:p w:rsidR="00532D45" w:rsidRDefault="00532D45">
            <w:pPr>
              <w:pStyle w:val="Default"/>
              <w:rPr>
                <w:sz w:val="20"/>
                <w:szCs w:val="20"/>
              </w:rPr>
            </w:pPr>
          </w:p>
        </w:tc>
        <w:tc>
          <w:tcPr>
            <w:tcW w:w="3178" w:type="dxa"/>
            <w:tcBorders>
              <w:top w:val="single" w:sz="4" w:space="0" w:color="auto"/>
            </w:tcBorders>
          </w:tcPr>
          <w:p w:rsidR="00532D45" w:rsidRDefault="00532D45">
            <w:pPr>
              <w:pStyle w:val="Default"/>
            </w:pPr>
          </w:p>
        </w:tc>
      </w:tr>
      <w:tr w:rsidR="00532D45">
        <w:trPr>
          <w:trHeight w:val="111"/>
        </w:trPr>
        <w:tc>
          <w:tcPr>
            <w:tcW w:w="4767" w:type="dxa"/>
            <w:gridSpan w:val="2"/>
          </w:tcPr>
          <w:p w:rsidR="00532D45" w:rsidRPr="00532D45" w:rsidRDefault="00532D45">
            <w:pPr>
              <w:pStyle w:val="Default"/>
              <w:rPr>
                <w:rFonts w:asciiTheme="minorHAnsi" w:hAnsiTheme="minorHAnsi"/>
              </w:rPr>
            </w:pPr>
          </w:p>
        </w:tc>
        <w:tc>
          <w:tcPr>
            <w:tcW w:w="4767" w:type="dxa"/>
            <w:gridSpan w:val="2"/>
          </w:tcPr>
          <w:p w:rsidR="00532D45" w:rsidRDefault="00532D45">
            <w:pPr>
              <w:pStyle w:val="Default"/>
              <w:rPr>
                <w:sz w:val="23"/>
                <w:szCs w:val="23"/>
              </w:rPr>
            </w:pPr>
          </w:p>
        </w:tc>
      </w:tr>
      <w:tr w:rsidR="00532D45">
        <w:trPr>
          <w:trHeight w:val="109"/>
        </w:trPr>
        <w:tc>
          <w:tcPr>
            <w:tcW w:w="9534" w:type="dxa"/>
            <w:gridSpan w:val="4"/>
          </w:tcPr>
          <w:p w:rsidR="00532D45" w:rsidRPr="00532D45" w:rsidRDefault="00532D45">
            <w:pPr>
              <w:pStyle w:val="Default"/>
              <w:rPr>
                <w:rFonts w:asciiTheme="minorHAnsi" w:hAnsiTheme="minorHAnsi"/>
              </w:rPr>
            </w:pPr>
          </w:p>
        </w:tc>
      </w:tr>
      <w:tr w:rsidR="00532D45">
        <w:trPr>
          <w:trHeight w:val="1365"/>
        </w:trPr>
        <w:tc>
          <w:tcPr>
            <w:tcW w:w="9534" w:type="dxa"/>
            <w:gridSpan w:val="4"/>
          </w:tcPr>
          <w:p w:rsidR="00532D45" w:rsidRPr="008C714D" w:rsidRDefault="008C714D">
            <w:pPr>
              <w:pStyle w:val="Default"/>
              <w:rPr>
                <w:rFonts w:asciiTheme="minorHAnsi" w:hAnsiTheme="minorHAnsi"/>
                <w:b/>
                <w:bCs/>
              </w:rPr>
            </w:pPr>
            <w:r w:rsidRPr="00ED12F6">
              <w:rPr>
                <w:noProof/>
                <w:sz w:val="22"/>
                <w:szCs w:val="22"/>
                <w:lang w:eastAsia="sl-SI"/>
              </w:rPr>
              <w:drawing>
                <wp:anchor distT="0" distB="0" distL="114300" distR="114300" simplePos="0" relativeHeight="251689984" behindDoc="1" locked="0" layoutInCell="1" allowOverlap="1" wp14:anchorId="6412AFF3" wp14:editId="3BF4EF2B">
                  <wp:simplePos x="0" y="0"/>
                  <wp:positionH relativeFrom="column">
                    <wp:posOffset>4556760</wp:posOffset>
                  </wp:positionH>
                  <wp:positionV relativeFrom="paragraph">
                    <wp:posOffset>1214120</wp:posOffset>
                  </wp:positionV>
                  <wp:extent cx="1424305" cy="1747520"/>
                  <wp:effectExtent l="0" t="0" r="4445" b="5080"/>
                  <wp:wrapTight wrapText="bothSides">
                    <wp:wrapPolygon edited="0">
                      <wp:start x="0" y="0"/>
                      <wp:lineTo x="0" y="21427"/>
                      <wp:lineTo x="21379" y="21427"/>
                      <wp:lineTo x="21379" y="0"/>
                      <wp:lineTo x="0" y="0"/>
                    </wp:wrapPolygon>
                  </wp:wrapTight>
                  <wp:docPr id="17" name="Slika 17" descr="Rezultat iskanja slik za ŠTEVILA MATEMATIKA V ŠOLI S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ŠTEVILA MATEMATIKA V ŠOLI SLIK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4305" cy="1747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2D45" w:rsidRPr="008C714D">
              <w:rPr>
                <w:rFonts w:asciiTheme="minorHAnsi" w:hAnsiTheme="minorHAnsi"/>
                <w:b/>
                <w:bCs/>
              </w:rPr>
              <w:t xml:space="preserve">Matematične delavnice 7 </w:t>
            </w:r>
            <w:r w:rsidR="00532D45" w:rsidRPr="008C714D">
              <w:rPr>
                <w:rFonts w:asciiTheme="minorHAnsi" w:hAnsiTheme="minorHAnsi"/>
              </w:rPr>
              <w:t xml:space="preserve">zajemajo dejavnosti, povezane z matematiko, učenci pri tem predmetu izmenjujejo svoje ideje in razumevanje matematike s sovrstniki in učiteljico. Od pouka matematike se razlikuje v tem, da na druge načine prikaže uporabna znanja matematičnih vsebin. Pri urah bodo učenci aktivni, razvijali bodo matematično izražanje in opazovanje, prilagojeno njihovim interesom ter sposobnostim. Raziskovanje bo potekalo samostojno, v dvojicah ali v skupini. </w:t>
            </w:r>
            <w:r w:rsidR="00532D45" w:rsidRPr="008C714D">
              <w:rPr>
                <w:rFonts w:asciiTheme="minorHAnsi" w:hAnsiTheme="minorHAnsi"/>
                <w:b/>
                <w:bCs/>
              </w:rPr>
              <w:t xml:space="preserve">Predmet je namenjen vsem, ki želijo spoznati matematiko na drugačen način, ne glede na matematične sposobnosti. </w:t>
            </w:r>
          </w:p>
          <w:p w:rsidR="00532D45" w:rsidRPr="008C714D" w:rsidRDefault="00532D45">
            <w:pPr>
              <w:pStyle w:val="Default"/>
              <w:rPr>
                <w:rFonts w:asciiTheme="minorHAnsi" w:hAnsiTheme="minorHAnsi"/>
              </w:rPr>
            </w:pPr>
          </w:p>
          <w:p w:rsidR="00532D45" w:rsidRPr="008C714D" w:rsidRDefault="00532D45">
            <w:pPr>
              <w:pStyle w:val="Default"/>
              <w:rPr>
                <w:rFonts w:asciiTheme="minorHAnsi" w:hAnsiTheme="minorHAnsi"/>
              </w:rPr>
            </w:pPr>
            <w:r w:rsidRPr="008C714D">
              <w:rPr>
                <w:rFonts w:asciiTheme="minorHAnsi" w:hAnsiTheme="minorHAnsi"/>
              </w:rPr>
              <w:t xml:space="preserve">Učenci bodo tudi: </w:t>
            </w:r>
          </w:p>
          <w:p w:rsidR="00643167" w:rsidRPr="008C714D" w:rsidRDefault="00643167">
            <w:pPr>
              <w:pStyle w:val="Default"/>
              <w:rPr>
                <w:rFonts w:asciiTheme="minorHAnsi" w:hAnsiTheme="minorHAnsi"/>
              </w:rPr>
            </w:pPr>
          </w:p>
          <w:p w:rsidR="00532D45" w:rsidRPr="008C714D" w:rsidRDefault="00532D45">
            <w:pPr>
              <w:pStyle w:val="Default"/>
              <w:rPr>
                <w:rFonts w:asciiTheme="minorHAnsi" w:hAnsiTheme="minorHAnsi"/>
              </w:rPr>
            </w:pPr>
            <w:r w:rsidRPr="008C714D">
              <w:rPr>
                <w:rFonts w:asciiTheme="minorHAnsi" w:hAnsiTheme="minorHAnsi"/>
              </w:rPr>
              <w:t xml:space="preserve">- samostojno uporabljali različne pisne vire in splet, </w:t>
            </w:r>
          </w:p>
          <w:p w:rsidR="00532D45" w:rsidRPr="008C714D" w:rsidRDefault="00532D45">
            <w:pPr>
              <w:pStyle w:val="Default"/>
              <w:rPr>
                <w:rFonts w:asciiTheme="minorHAnsi" w:hAnsiTheme="minorHAnsi"/>
              </w:rPr>
            </w:pPr>
            <w:r w:rsidRPr="008C714D">
              <w:rPr>
                <w:rFonts w:asciiTheme="minorHAnsi" w:hAnsiTheme="minorHAnsi"/>
              </w:rPr>
              <w:t xml:space="preserve">- znali izdelati estetski plakat, seminarsko nalogo, projekt, </w:t>
            </w:r>
          </w:p>
          <w:p w:rsidR="00532D45" w:rsidRPr="008C714D" w:rsidRDefault="00532D45">
            <w:pPr>
              <w:pStyle w:val="Default"/>
              <w:rPr>
                <w:rFonts w:asciiTheme="minorHAnsi" w:hAnsiTheme="minorHAnsi"/>
              </w:rPr>
            </w:pPr>
            <w:r w:rsidRPr="008C714D">
              <w:rPr>
                <w:rFonts w:asciiTheme="minorHAnsi" w:hAnsiTheme="minorHAnsi"/>
              </w:rPr>
              <w:t xml:space="preserve">- svoja mnenja in izkušnje delili med seboj. </w:t>
            </w:r>
          </w:p>
        </w:tc>
      </w:tr>
      <w:tr w:rsidR="00532D45">
        <w:trPr>
          <w:trHeight w:val="109"/>
        </w:trPr>
        <w:tc>
          <w:tcPr>
            <w:tcW w:w="9534" w:type="dxa"/>
            <w:gridSpan w:val="4"/>
          </w:tcPr>
          <w:p w:rsidR="00532D45" w:rsidRPr="008C714D" w:rsidRDefault="00532D45">
            <w:pPr>
              <w:pStyle w:val="Default"/>
              <w:rPr>
                <w:rFonts w:asciiTheme="minorHAnsi" w:hAnsiTheme="minorHAnsi"/>
              </w:rPr>
            </w:pPr>
          </w:p>
        </w:tc>
      </w:tr>
      <w:tr w:rsidR="00532D45">
        <w:trPr>
          <w:trHeight w:val="693"/>
        </w:trPr>
        <w:tc>
          <w:tcPr>
            <w:tcW w:w="9534" w:type="dxa"/>
            <w:gridSpan w:val="4"/>
          </w:tcPr>
          <w:p w:rsidR="00532D45" w:rsidRPr="008C714D" w:rsidRDefault="00532D45">
            <w:pPr>
              <w:pStyle w:val="Default"/>
              <w:rPr>
                <w:rFonts w:asciiTheme="minorHAnsi" w:hAnsiTheme="minorHAnsi"/>
              </w:rPr>
            </w:pPr>
            <w:r w:rsidRPr="008C714D">
              <w:rPr>
                <w:rFonts w:asciiTheme="minorHAnsi" w:hAnsiTheme="minorHAnsi"/>
                <w:b/>
                <w:bCs/>
              </w:rPr>
              <w:t xml:space="preserve">Matematične delavnice 7 </w:t>
            </w:r>
            <w:r w:rsidRPr="008C714D">
              <w:rPr>
                <w:rFonts w:asciiTheme="minorHAnsi" w:hAnsiTheme="minorHAnsi"/>
              </w:rPr>
              <w:t xml:space="preserve">imajo naslednje sklope: </w:t>
            </w:r>
          </w:p>
          <w:p w:rsidR="00532D45" w:rsidRPr="008C714D" w:rsidRDefault="00ED12F6">
            <w:pPr>
              <w:pStyle w:val="Default"/>
              <w:rPr>
                <w:rFonts w:asciiTheme="minorHAnsi" w:hAnsiTheme="minorHAnsi" w:cs="Wingdings"/>
              </w:rPr>
            </w:pPr>
            <w:r w:rsidRPr="008C714D">
              <w:rPr>
                <w:rFonts w:asciiTheme="minorHAnsi" w:hAnsiTheme="minorHAnsi" w:cs="Wingdings"/>
              </w:rPr>
              <w:t>-</w:t>
            </w:r>
            <w:r w:rsidR="00532D45" w:rsidRPr="008C714D">
              <w:rPr>
                <w:rFonts w:asciiTheme="minorHAnsi" w:hAnsiTheme="minorHAnsi" w:cs="Wingdings"/>
              </w:rPr>
              <w:t xml:space="preserve"> LOGIKA, </w:t>
            </w:r>
          </w:p>
          <w:p w:rsidR="00532D45" w:rsidRPr="008C714D" w:rsidRDefault="00ED12F6">
            <w:pPr>
              <w:pStyle w:val="Default"/>
              <w:rPr>
                <w:rFonts w:asciiTheme="minorHAnsi" w:hAnsiTheme="minorHAnsi" w:cs="Wingdings"/>
              </w:rPr>
            </w:pPr>
            <w:r w:rsidRPr="008C714D">
              <w:rPr>
                <w:rFonts w:asciiTheme="minorHAnsi" w:hAnsiTheme="minorHAnsi" w:cs="Wingdings"/>
              </w:rPr>
              <w:t xml:space="preserve">- </w:t>
            </w:r>
            <w:r w:rsidR="00532D45" w:rsidRPr="008C714D">
              <w:rPr>
                <w:rFonts w:asciiTheme="minorHAnsi" w:hAnsiTheme="minorHAnsi" w:cs="Wingdings"/>
              </w:rPr>
              <w:t xml:space="preserve">ŠTETJE, </w:t>
            </w:r>
          </w:p>
          <w:p w:rsidR="00532D45" w:rsidRPr="008C714D" w:rsidRDefault="00ED12F6">
            <w:pPr>
              <w:pStyle w:val="Default"/>
              <w:rPr>
                <w:rFonts w:asciiTheme="minorHAnsi" w:hAnsiTheme="minorHAnsi" w:cs="Wingdings"/>
              </w:rPr>
            </w:pPr>
            <w:r w:rsidRPr="008C714D">
              <w:rPr>
                <w:rFonts w:asciiTheme="minorHAnsi" w:hAnsiTheme="minorHAnsi" w:cs="Wingdings"/>
              </w:rPr>
              <w:t xml:space="preserve">- </w:t>
            </w:r>
            <w:r w:rsidR="00532D45" w:rsidRPr="008C714D">
              <w:rPr>
                <w:rFonts w:asciiTheme="minorHAnsi" w:hAnsiTheme="minorHAnsi" w:cs="Wingdings"/>
              </w:rPr>
              <w:t xml:space="preserve">NENAVADNA MATEMATIKA in </w:t>
            </w:r>
          </w:p>
          <w:p w:rsidR="00532D45" w:rsidRPr="008C714D" w:rsidRDefault="00ED12F6">
            <w:pPr>
              <w:pStyle w:val="Default"/>
              <w:rPr>
                <w:rFonts w:asciiTheme="minorHAnsi" w:hAnsiTheme="minorHAnsi" w:cs="Wingdings"/>
              </w:rPr>
            </w:pPr>
            <w:r w:rsidRPr="008C714D">
              <w:rPr>
                <w:rFonts w:asciiTheme="minorHAnsi" w:hAnsiTheme="minorHAnsi" w:cs="Wingdings"/>
              </w:rPr>
              <w:t xml:space="preserve">- </w:t>
            </w:r>
            <w:r w:rsidR="00532D45" w:rsidRPr="008C714D">
              <w:rPr>
                <w:rFonts w:asciiTheme="minorHAnsi" w:hAnsiTheme="minorHAnsi" w:cs="Wingdings"/>
              </w:rPr>
              <w:t xml:space="preserve">TLAKOVANJE. </w:t>
            </w:r>
          </w:p>
          <w:p w:rsidR="00532D45" w:rsidRPr="008C714D" w:rsidRDefault="00532D45">
            <w:pPr>
              <w:pStyle w:val="Default"/>
              <w:rPr>
                <w:rFonts w:asciiTheme="minorHAnsi" w:hAnsiTheme="minorHAnsi" w:cs="Wingdings"/>
              </w:rPr>
            </w:pPr>
          </w:p>
        </w:tc>
      </w:tr>
      <w:tr w:rsidR="00532D45">
        <w:trPr>
          <w:trHeight w:val="109"/>
        </w:trPr>
        <w:tc>
          <w:tcPr>
            <w:tcW w:w="9534" w:type="dxa"/>
            <w:gridSpan w:val="4"/>
          </w:tcPr>
          <w:p w:rsidR="00532D45" w:rsidRPr="008C714D" w:rsidRDefault="00532D45">
            <w:pPr>
              <w:pStyle w:val="Default"/>
              <w:rPr>
                <w:rFonts w:asciiTheme="minorHAnsi" w:hAnsiTheme="minorHAnsi"/>
              </w:rPr>
            </w:pPr>
            <w:r w:rsidRPr="008C714D">
              <w:rPr>
                <w:rFonts w:asciiTheme="minorHAnsi" w:hAnsiTheme="minorHAnsi"/>
                <w:i/>
                <w:iCs/>
              </w:rPr>
              <w:t xml:space="preserve">POSEBNOSTI </w:t>
            </w:r>
          </w:p>
        </w:tc>
      </w:tr>
      <w:tr w:rsidR="00532D45">
        <w:trPr>
          <w:trHeight w:val="387"/>
        </w:trPr>
        <w:tc>
          <w:tcPr>
            <w:tcW w:w="9534" w:type="dxa"/>
            <w:gridSpan w:val="4"/>
          </w:tcPr>
          <w:p w:rsidR="00532D45" w:rsidRPr="008C714D" w:rsidRDefault="00532D45">
            <w:pPr>
              <w:pStyle w:val="Default"/>
              <w:rPr>
                <w:rFonts w:asciiTheme="minorHAnsi" w:hAnsiTheme="minorHAnsi"/>
              </w:rPr>
            </w:pPr>
            <w:r w:rsidRPr="008C714D">
              <w:rPr>
                <w:rFonts w:asciiTheme="minorHAnsi" w:hAnsiTheme="minorHAnsi"/>
              </w:rPr>
              <w:t xml:space="preserve">Pri predmetu je temeljno raziskovanje, razglabljanje in matematično debatiranje </w:t>
            </w:r>
          </w:p>
          <w:p w:rsidR="00532D45" w:rsidRPr="008C714D" w:rsidRDefault="00532D45">
            <w:pPr>
              <w:pStyle w:val="Default"/>
              <w:rPr>
                <w:rFonts w:asciiTheme="minorHAnsi" w:hAnsiTheme="minorHAnsi"/>
                <w:b/>
                <w:bCs/>
              </w:rPr>
            </w:pPr>
            <w:r w:rsidRPr="008C714D">
              <w:rPr>
                <w:rFonts w:asciiTheme="minorHAnsi" w:hAnsiTheme="minorHAnsi"/>
                <w:b/>
                <w:bCs/>
              </w:rPr>
              <w:t xml:space="preserve">Prav gotovo bo vsak učenec našel zanimiv izziv in pridobil nove dragocene izkušnje. </w:t>
            </w:r>
          </w:p>
          <w:p w:rsidR="00980F47" w:rsidRPr="008C714D" w:rsidRDefault="00980F47">
            <w:pPr>
              <w:pStyle w:val="Default"/>
              <w:rPr>
                <w:rFonts w:asciiTheme="minorHAnsi" w:hAnsiTheme="minorHAnsi"/>
              </w:rPr>
            </w:pPr>
          </w:p>
        </w:tc>
      </w:tr>
      <w:tr w:rsidR="00532D45">
        <w:trPr>
          <w:trHeight w:val="109"/>
        </w:trPr>
        <w:tc>
          <w:tcPr>
            <w:tcW w:w="9534" w:type="dxa"/>
            <w:gridSpan w:val="4"/>
          </w:tcPr>
          <w:p w:rsidR="00532D45" w:rsidRPr="00532D45" w:rsidRDefault="00532D45">
            <w:pPr>
              <w:pStyle w:val="Default"/>
              <w:rPr>
                <w:rFonts w:asciiTheme="minorHAnsi" w:hAnsiTheme="minorHAnsi"/>
              </w:rPr>
            </w:pPr>
          </w:p>
        </w:tc>
      </w:tr>
      <w:tr w:rsidR="00532D45">
        <w:trPr>
          <w:trHeight w:val="109"/>
        </w:trPr>
        <w:tc>
          <w:tcPr>
            <w:tcW w:w="9534" w:type="dxa"/>
            <w:gridSpan w:val="4"/>
          </w:tcPr>
          <w:p w:rsidR="00532D45" w:rsidRPr="00532D45" w:rsidRDefault="00532D45">
            <w:pPr>
              <w:pStyle w:val="Default"/>
              <w:rPr>
                <w:rFonts w:asciiTheme="minorHAnsi" w:hAnsiTheme="minorHAnsi"/>
              </w:rPr>
            </w:pPr>
          </w:p>
        </w:tc>
      </w:tr>
    </w:tbl>
    <w:p w:rsidR="00EA08CF" w:rsidRDefault="00EA08CF" w:rsidP="00EA08CF">
      <w:pPr>
        <w:spacing w:after="200" w:line="276" w:lineRule="auto"/>
        <w:rPr>
          <w:rFonts w:ascii="Calibri" w:eastAsia="Calibri" w:hAnsi="Calibri" w:cs="Times New Roman"/>
          <w:sz w:val="24"/>
          <w:szCs w:val="24"/>
        </w:rPr>
      </w:pPr>
    </w:p>
    <w:p w:rsidR="009767AD" w:rsidRDefault="009767AD" w:rsidP="00EA08CF">
      <w:pPr>
        <w:spacing w:after="200" w:line="276" w:lineRule="auto"/>
        <w:rPr>
          <w:rFonts w:ascii="Calibri" w:eastAsia="Calibri" w:hAnsi="Calibri" w:cs="Times New Roman"/>
          <w:sz w:val="24"/>
          <w:szCs w:val="24"/>
        </w:rPr>
      </w:pPr>
    </w:p>
    <w:p w:rsidR="008632B0" w:rsidRDefault="008632B0" w:rsidP="007C7C0C">
      <w:pPr>
        <w:spacing w:before="100" w:beforeAutospacing="1" w:after="100" w:afterAutospacing="1" w:line="240" w:lineRule="auto"/>
        <w:rPr>
          <w:rFonts w:ascii="Calibri" w:eastAsia="Calibri" w:hAnsi="Calibri" w:cs="Times New Roman"/>
          <w:sz w:val="24"/>
          <w:szCs w:val="24"/>
        </w:rPr>
      </w:pPr>
    </w:p>
    <w:p w:rsidR="00643167" w:rsidRPr="0098752D" w:rsidRDefault="00643167" w:rsidP="007C7C0C">
      <w:pPr>
        <w:spacing w:before="100" w:beforeAutospacing="1" w:after="100" w:afterAutospacing="1" w:line="240" w:lineRule="auto"/>
        <w:rPr>
          <w:rFonts w:eastAsia="Times New Roman" w:cs="Arial"/>
          <w:b/>
          <w:sz w:val="24"/>
          <w:szCs w:val="24"/>
          <w:lang w:eastAsia="sl-SI"/>
        </w:rPr>
      </w:pPr>
    </w:p>
    <w:p w:rsidR="007C7C0C" w:rsidRPr="0098752D" w:rsidRDefault="007C7C0C" w:rsidP="007C7C0C">
      <w:pPr>
        <w:pBdr>
          <w:top w:val="single" w:sz="4" w:space="1" w:color="auto"/>
          <w:left w:val="single" w:sz="4" w:space="4" w:color="auto"/>
          <w:bottom w:val="single" w:sz="4" w:space="1" w:color="auto"/>
          <w:right w:val="single" w:sz="4" w:space="4" w:color="auto"/>
        </w:pBdr>
        <w:spacing w:after="200" w:line="276" w:lineRule="auto"/>
        <w:rPr>
          <w:rFonts w:eastAsia="Calibri" w:cs="Times New Roman"/>
          <w:b/>
          <w:sz w:val="24"/>
          <w:szCs w:val="24"/>
        </w:rPr>
      </w:pPr>
    </w:p>
    <w:p w:rsidR="007C7C0C" w:rsidRPr="0098752D" w:rsidRDefault="000B2ACA" w:rsidP="007C7C0C">
      <w:pPr>
        <w:pBdr>
          <w:top w:val="single" w:sz="4" w:space="1" w:color="auto"/>
          <w:left w:val="single" w:sz="4" w:space="4" w:color="auto"/>
          <w:bottom w:val="single" w:sz="4" w:space="1" w:color="auto"/>
          <w:right w:val="single" w:sz="4" w:space="4" w:color="auto"/>
        </w:pBdr>
        <w:spacing w:after="200" w:line="276" w:lineRule="auto"/>
        <w:rPr>
          <w:rFonts w:eastAsia="Calibri" w:cs="Times New Roman"/>
          <w:b/>
          <w:sz w:val="24"/>
          <w:szCs w:val="24"/>
        </w:rPr>
      </w:pPr>
      <w:r w:rsidRPr="0098752D">
        <w:rPr>
          <w:rFonts w:eastAsia="Calibri" w:cs="Times New Roman"/>
          <w:noProof/>
          <w:sz w:val="24"/>
          <w:szCs w:val="24"/>
          <w:lang w:eastAsia="sl-SI"/>
        </w:rPr>
        <w:drawing>
          <wp:anchor distT="0" distB="0" distL="114300" distR="114300" simplePos="0" relativeHeight="251661312" behindDoc="1" locked="0" layoutInCell="1" allowOverlap="1" wp14:anchorId="67A399B4" wp14:editId="0A4C7EA3">
            <wp:simplePos x="0" y="0"/>
            <wp:positionH relativeFrom="margin">
              <wp:posOffset>4462780</wp:posOffset>
            </wp:positionH>
            <wp:positionV relativeFrom="paragraph">
              <wp:posOffset>132715</wp:posOffset>
            </wp:positionV>
            <wp:extent cx="1457325" cy="2410460"/>
            <wp:effectExtent l="0" t="0" r="9525" b="8890"/>
            <wp:wrapTight wrapText="bothSides">
              <wp:wrapPolygon edited="0">
                <wp:start x="7624" y="0"/>
                <wp:lineTo x="5365" y="171"/>
                <wp:lineTo x="4518" y="1024"/>
                <wp:lineTo x="4518" y="3756"/>
                <wp:lineTo x="6776" y="5463"/>
                <wp:lineTo x="5365" y="5975"/>
                <wp:lineTo x="1694" y="7511"/>
                <wp:lineTo x="1694" y="8194"/>
                <wp:lineTo x="0" y="10584"/>
                <wp:lineTo x="0" y="21509"/>
                <wp:lineTo x="20329" y="21509"/>
                <wp:lineTo x="20329" y="13656"/>
                <wp:lineTo x="21459" y="11096"/>
                <wp:lineTo x="21459" y="10413"/>
                <wp:lineTo x="20329" y="8194"/>
                <wp:lineTo x="20612" y="7511"/>
                <wp:lineTo x="17506" y="6145"/>
                <wp:lineTo x="14118" y="5463"/>
                <wp:lineTo x="15529" y="5463"/>
                <wp:lineTo x="16659" y="4097"/>
                <wp:lineTo x="16659" y="2219"/>
                <wp:lineTo x="13835" y="512"/>
                <wp:lineTo x="12141" y="0"/>
                <wp:lineTo x="7624" y="0"/>
              </wp:wrapPolygon>
            </wp:wrapTight>
            <wp:docPr id="9" name="Slika 4" descr="MCj033553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35534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7325" cy="24104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C7C0C" w:rsidRPr="0098752D">
        <w:rPr>
          <w:rFonts w:eastAsia="Calibri" w:cs="Times New Roman"/>
          <w:b/>
          <w:sz w:val="24"/>
          <w:szCs w:val="24"/>
        </w:rPr>
        <w:t>RETORIKA   (9.r)</w:t>
      </w:r>
      <w:r w:rsidR="007C7C0C">
        <w:rPr>
          <w:rFonts w:eastAsia="Calibri" w:cs="Times New Roman"/>
          <w:b/>
          <w:sz w:val="24"/>
          <w:szCs w:val="24"/>
        </w:rPr>
        <w:t xml:space="preserve">   -   RET</w:t>
      </w:r>
    </w:p>
    <w:p w:rsidR="007C7C0C" w:rsidRPr="0098752D" w:rsidRDefault="007C7C0C" w:rsidP="007C7C0C">
      <w:pPr>
        <w:pBdr>
          <w:top w:val="single" w:sz="4" w:space="1" w:color="auto"/>
          <w:left w:val="single" w:sz="4" w:space="4" w:color="auto"/>
          <w:bottom w:val="single" w:sz="4" w:space="1" w:color="auto"/>
          <w:right w:val="single" w:sz="4" w:space="4" w:color="auto"/>
        </w:pBdr>
        <w:spacing w:after="200" w:line="276" w:lineRule="auto"/>
        <w:rPr>
          <w:rFonts w:eastAsia="Calibri" w:cs="Times New Roman"/>
          <w:b/>
          <w:sz w:val="24"/>
          <w:szCs w:val="24"/>
        </w:rPr>
      </w:pPr>
    </w:p>
    <w:p w:rsidR="005F3553" w:rsidRDefault="005F3553" w:rsidP="007C7C0C">
      <w:pPr>
        <w:spacing w:after="200" w:line="276" w:lineRule="auto"/>
        <w:rPr>
          <w:rFonts w:eastAsia="Calibri" w:cs="Times New Roman"/>
          <w:sz w:val="24"/>
          <w:szCs w:val="24"/>
        </w:rPr>
      </w:pPr>
    </w:p>
    <w:p w:rsidR="007C7C0C" w:rsidRPr="0098752D" w:rsidRDefault="007C7C0C" w:rsidP="007C7C0C">
      <w:pPr>
        <w:spacing w:after="200" w:line="276" w:lineRule="auto"/>
        <w:rPr>
          <w:rFonts w:eastAsia="Calibri" w:cs="Times New Roman"/>
          <w:sz w:val="24"/>
          <w:szCs w:val="24"/>
        </w:rPr>
      </w:pPr>
      <w:r w:rsidRPr="0098752D">
        <w:rPr>
          <w:rFonts w:eastAsia="Calibri" w:cs="Times New Roman"/>
          <w:sz w:val="24"/>
          <w:szCs w:val="24"/>
        </w:rPr>
        <w:t xml:space="preserve">Retorika je disciplina, ki v različnih oblikah in v različnem obsegu spremlja tako rekoč celotno človeško zgodovino. Namen retorike je učence in učenke seznaniti s pojmi prepričevanja in argumentiranja. Pri pouku retorike učenci spoznavajo: kaj je retorika in zakaj se jo je koristno učiti, etiko dialoga, kaj je argumentacija, kako oblikovati prepričljive govore. </w:t>
      </w:r>
    </w:p>
    <w:p w:rsidR="007C7C0C" w:rsidRPr="0098752D" w:rsidRDefault="007C7C0C" w:rsidP="007C7C0C">
      <w:pPr>
        <w:spacing w:after="200" w:line="276" w:lineRule="auto"/>
        <w:rPr>
          <w:rFonts w:eastAsia="Calibri" w:cs="Times New Roman"/>
          <w:sz w:val="24"/>
          <w:szCs w:val="24"/>
        </w:rPr>
      </w:pPr>
      <w:r w:rsidRPr="0098752D">
        <w:rPr>
          <w:rFonts w:eastAsia="Calibri" w:cs="Times New Roman"/>
          <w:sz w:val="24"/>
          <w:szCs w:val="24"/>
        </w:rPr>
        <w:t>Učenci in učenke se (na)učijo javnega nastopanja in izražanja svojih stališč ter učinkovitega prepričevanja in argumentiranja.</w:t>
      </w:r>
    </w:p>
    <w:p w:rsidR="007C7C0C" w:rsidRPr="0098752D" w:rsidRDefault="007C7C0C" w:rsidP="007C7C0C">
      <w:pPr>
        <w:spacing w:after="200" w:line="276" w:lineRule="auto"/>
        <w:rPr>
          <w:rFonts w:eastAsia="Calibri" w:cs="Times New Roman"/>
          <w:sz w:val="24"/>
          <w:szCs w:val="24"/>
        </w:rPr>
      </w:pPr>
      <w:r w:rsidRPr="0098752D">
        <w:rPr>
          <w:rFonts w:eastAsia="Calibri" w:cs="Times New Roman"/>
          <w:sz w:val="24"/>
          <w:szCs w:val="24"/>
        </w:rPr>
        <w:t>Retorika uči učence predvsem samostojnega, koherentnega in kritičnega oblikovanja ter izražanja stališč pri drugih predmetih v teku nadaljnjega izobraževanja, kakor tudi pri vseh področjih družbenega in zasebnega življenja.</w:t>
      </w:r>
    </w:p>
    <w:p w:rsidR="007C7C0C" w:rsidRDefault="007C7C0C" w:rsidP="007C7C0C">
      <w:pPr>
        <w:spacing w:after="200" w:line="276" w:lineRule="auto"/>
        <w:rPr>
          <w:rFonts w:eastAsia="Calibri" w:cs="Times New Roman"/>
          <w:sz w:val="24"/>
          <w:szCs w:val="24"/>
        </w:rPr>
      </w:pPr>
    </w:p>
    <w:p w:rsidR="007C7C0C" w:rsidRDefault="007C7C0C" w:rsidP="007C7C0C">
      <w:pPr>
        <w:spacing w:after="200" w:line="276" w:lineRule="auto"/>
        <w:rPr>
          <w:rFonts w:eastAsia="Calibri" w:cs="Times New Roman"/>
          <w:sz w:val="24"/>
          <w:szCs w:val="24"/>
        </w:rPr>
      </w:pPr>
    </w:p>
    <w:p w:rsidR="007C7C0C" w:rsidRDefault="007C7C0C" w:rsidP="007C7C0C">
      <w:pPr>
        <w:spacing w:after="200" w:line="276" w:lineRule="auto"/>
        <w:rPr>
          <w:rFonts w:eastAsia="Calibri" w:cs="Times New Roman"/>
          <w:sz w:val="24"/>
          <w:szCs w:val="24"/>
        </w:rPr>
      </w:pPr>
    </w:p>
    <w:p w:rsidR="007C7C0C" w:rsidRDefault="007C7C0C" w:rsidP="007C7C0C">
      <w:pPr>
        <w:spacing w:after="200" w:line="276" w:lineRule="auto"/>
        <w:rPr>
          <w:rFonts w:eastAsia="Calibri" w:cs="Times New Roman"/>
          <w:sz w:val="24"/>
          <w:szCs w:val="24"/>
        </w:rPr>
      </w:pPr>
    </w:p>
    <w:p w:rsidR="007C7C0C" w:rsidRDefault="007C7C0C" w:rsidP="007C7C0C">
      <w:pPr>
        <w:spacing w:after="200" w:line="276" w:lineRule="auto"/>
        <w:rPr>
          <w:rFonts w:eastAsia="Calibri" w:cs="Times New Roman"/>
          <w:sz w:val="24"/>
          <w:szCs w:val="24"/>
        </w:rPr>
      </w:pPr>
    </w:p>
    <w:p w:rsidR="007C7C0C" w:rsidRDefault="007C7C0C" w:rsidP="007C7C0C">
      <w:pPr>
        <w:spacing w:after="200" w:line="276" w:lineRule="auto"/>
        <w:rPr>
          <w:rFonts w:eastAsia="Calibri" w:cs="Times New Roman"/>
          <w:sz w:val="24"/>
          <w:szCs w:val="24"/>
        </w:rPr>
      </w:pPr>
    </w:p>
    <w:p w:rsidR="007C7C0C" w:rsidRDefault="007C7C0C" w:rsidP="007C7C0C">
      <w:pPr>
        <w:spacing w:after="200" w:line="276" w:lineRule="auto"/>
        <w:rPr>
          <w:rFonts w:eastAsia="Calibri" w:cs="Times New Roman"/>
          <w:sz w:val="24"/>
          <w:szCs w:val="24"/>
        </w:rPr>
      </w:pPr>
    </w:p>
    <w:p w:rsidR="007C7C0C" w:rsidRDefault="007C7C0C" w:rsidP="007C7C0C">
      <w:pPr>
        <w:spacing w:after="200" w:line="276" w:lineRule="auto"/>
        <w:rPr>
          <w:rFonts w:eastAsia="Calibri" w:cs="Times New Roman"/>
          <w:sz w:val="24"/>
          <w:szCs w:val="24"/>
        </w:rPr>
      </w:pPr>
    </w:p>
    <w:p w:rsidR="007C7C0C" w:rsidRDefault="007C7C0C" w:rsidP="007C7C0C">
      <w:pPr>
        <w:spacing w:after="200" w:line="276" w:lineRule="auto"/>
        <w:rPr>
          <w:rFonts w:eastAsia="Calibri" w:cs="Times New Roman"/>
          <w:sz w:val="24"/>
          <w:szCs w:val="24"/>
        </w:rPr>
      </w:pPr>
    </w:p>
    <w:p w:rsidR="007C7C0C" w:rsidRDefault="007C7C0C" w:rsidP="007C7C0C">
      <w:pPr>
        <w:spacing w:after="200" w:line="276" w:lineRule="auto"/>
        <w:rPr>
          <w:rFonts w:eastAsia="Calibri" w:cs="Times New Roman"/>
          <w:sz w:val="24"/>
          <w:szCs w:val="24"/>
        </w:rPr>
      </w:pPr>
    </w:p>
    <w:p w:rsidR="00EA08CF" w:rsidRDefault="00EA08CF" w:rsidP="007C7C0C">
      <w:pPr>
        <w:spacing w:after="200" w:line="276" w:lineRule="auto"/>
        <w:rPr>
          <w:rFonts w:eastAsia="Calibri" w:cs="Times New Roman"/>
          <w:sz w:val="24"/>
          <w:szCs w:val="24"/>
        </w:rPr>
      </w:pPr>
    </w:p>
    <w:p w:rsidR="00EA08CF" w:rsidRPr="0098752D" w:rsidRDefault="00EA08CF" w:rsidP="007C7C0C">
      <w:pPr>
        <w:spacing w:after="200" w:line="276" w:lineRule="auto"/>
        <w:rPr>
          <w:rFonts w:eastAsia="Calibri" w:cs="Times New Roman"/>
          <w:sz w:val="24"/>
          <w:szCs w:val="24"/>
        </w:rPr>
      </w:pPr>
    </w:p>
    <w:p w:rsidR="007C7C0C" w:rsidRDefault="007C7C0C" w:rsidP="007C7C0C">
      <w:pPr>
        <w:spacing w:before="100" w:beforeAutospacing="1" w:after="100" w:afterAutospacing="1" w:line="240" w:lineRule="auto"/>
        <w:rPr>
          <w:rFonts w:eastAsia="Times New Roman" w:cs="Times New Roman"/>
          <w:b/>
          <w:sz w:val="24"/>
          <w:szCs w:val="24"/>
          <w:u w:val="single"/>
          <w:lang w:eastAsia="sl-SI"/>
        </w:rPr>
      </w:pPr>
      <w:r w:rsidRPr="0098752D">
        <w:rPr>
          <w:rFonts w:eastAsia="Times New Roman" w:cs="Times New Roman"/>
          <w:b/>
          <w:sz w:val="24"/>
          <w:szCs w:val="24"/>
          <w:lang w:eastAsia="sl-SI"/>
        </w:rPr>
        <w:lastRenderedPageBreak/>
        <w:t xml:space="preserve">●   </w:t>
      </w:r>
      <w:r w:rsidRPr="002E3E4A">
        <w:rPr>
          <w:rFonts w:eastAsia="Times New Roman" w:cs="Times New Roman"/>
          <w:b/>
          <w:sz w:val="24"/>
          <w:szCs w:val="24"/>
          <w:u w:val="single"/>
          <w:lang w:eastAsia="sl-SI"/>
        </w:rPr>
        <w:t>Enoletni predmeti:</w:t>
      </w:r>
    </w:p>
    <w:p w:rsidR="005F3553" w:rsidRPr="008632B0" w:rsidRDefault="005F3553" w:rsidP="007C7C0C">
      <w:pPr>
        <w:spacing w:before="100" w:beforeAutospacing="1" w:after="100" w:afterAutospacing="1" w:line="240" w:lineRule="auto"/>
        <w:rPr>
          <w:rFonts w:eastAsia="Times New Roman" w:cs="Times New Roman"/>
          <w:b/>
          <w:sz w:val="24"/>
          <w:szCs w:val="24"/>
          <w:u w:val="single"/>
          <w:lang w:eastAsia="sl-SI"/>
        </w:rPr>
      </w:pPr>
    </w:p>
    <w:p w:rsidR="007C7C0C" w:rsidRPr="0098752D" w:rsidRDefault="005F3553" w:rsidP="007C7C0C">
      <w:pPr>
        <w:pBdr>
          <w:top w:val="single" w:sz="4" w:space="1" w:color="auto"/>
          <w:left w:val="single" w:sz="4" w:space="4" w:color="auto"/>
          <w:bottom w:val="single" w:sz="4" w:space="1" w:color="auto"/>
          <w:right w:val="single" w:sz="4" w:space="4" w:color="auto"/>
        </w:pBdr>
        <w:spacing w:after="200" w:line="276" w:lineRule="auto"/>
        <w:rPr>
          <w:rFonts w:eastAsia="Calibri" w:cs="Times New Roman"/>
          <w:b/>
          <w:sz w:val="24"/>
          <w:szCs w:val="24"/>
        </w:rPr>
      </w:pPr>
      <w:r w:rsidRPr="0098752D">
        <w:rPr>
          <w:rFonts w:eastAsia="Calibri" w:cs="Times New Roman"/>
          <w:noProof/>
          <w:sz w:val="24"/>
          <w:szCs w:val="24"/>
          <w:lang w:eastAsia="sl-SI"/>
        </w:rPr>
        <w:drawing>
          <wp:anchor distT="0" distB="0" distL="114300" distR="114300" simplePos="0" relativeHeight="251669504" behindDoc="1" locked="0" layoutInCell="1" allowOverlap="1" wp14:anchorId="3B5F6B49" wp14:editId="56A399FF">
            <wp:simplePos x="0" y="0"/>
            <wp:positionH relativeFrom="margin">
              <wp:posOffset>4192270</wp:posOffset>
            </wp:positionH>
            <wp:positionV relativeFrom="paragraph">
              <wp:posOffset>29210</wp:posOffset>
            </wp:positionV>
            <wp:extent cx="1701800" cy="1790065"/>
            <wp:effectExtent l="0" t="0" r="0" b="635"/>
            <wp:wrapTight wrapText="bothSides">
              <wp:wrapPolygon edited="0">
                <wp:start x="0" y="0"/>
                <wp:lineTo x="0" y="19999"/>
                <wp:lineTo x="7737" y="21378"/>
                <wp:lineTo x="14507" y="21378"/>
                <wp:lineTo x="21278" y="19999"/>
                <wp:lineTo x="21278" y="0"/>
                <wp:lineTo x="0" y="0"/>
              </wp:wrapPolygon>
            </wp:wrapTight>
            <wp:docPr id="10" name="Slika 2" descr="MCj033417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34170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1800" cy="17900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C7C0C" w:rsidRPr="0098752D" w:rsidRDefault="007C7C0C" w:rsidP="007C7C0C">
      <w:pPr>
        <w:pBdr>
          <w:top w:val="single" w:sz="4" w:space="1" w:color="auto"/>
          <w:left w:val="single" w:sz="4" w:space="4" w:color="auto"/>
          <w:bottom w:val="single" w:sz="4" w:space="1" w:color="auto"/>
          <w:right w:val="single" w:sz="4" w:space="4" w:color="auto"/>
        </w:pBdr>
        <w:spacing w:after="200" w:line="276" w:lineRule="auto"/>
        <w:rPr>
          <w:rFonts w:eastAsia="Calibri" w:cs="Times New Roman"/>
          <w:b/>
          <w:sz w:val="24"/>
          <w:szCs w:val="24"/>
        </w:rPr>
      </w:pPr>
      <w:r>
        <w:rPr>
          <w:rFonts w:eastAsia="Calibri" w:cs="Times New Roman"/>
          <w:b/>
          <w:sz w:val="24"/>
          <w:szCs w:val="24"/>
        </w:rPr>
        <w:t>GLEDALIŠKI KLUB    -    GKL</w:t>
      </w:r>
    </w:p>
    <w:p w:rsidR="007C7C0C" w:rsidRPr="0098752D" w:rsidRDefault="007C7C0C" w:rsidP="007C7C0C">
      <w:pPr>
        <w:pBdr>
          <w:top w:val="single" w:sz="4" w:space="1" w:color="auto"/>
          <w:left w:val="single" w:sz="4" w:space="4" w:color="auto"/>
          <w:bottom w:val="single" w:sz="4" w:space="1" w:color="auto"/>
          <w:right w:val="single" w:sz="4" w:space="4" w:color="auto"/>
        </w:pBdr>
        <w:spacing w:after="200" w:line="276" w:lineRule="auto"/>
        <w:rPr>
          <w:rFonts w:eastAsia="Calibri" w:cs="Times New Roman"/>
          <w:b/>
          <w:sz w:val="24"/>
          <w:szCs w:val="24"/>
        </w:rPr>
      </w:pPr>
    </w:p>
    <w:p w:rsidR="007C7C0C" w:rsidRDefault="007C7C0C" w:rsidP="007C7C0C">
      <w:pPr>
        <w:spacing w:after="200" w:line="276" w:lineRule="auto"/>
        <w:rPr>
          <w:rFonts w:eastAsia="Calibri" w:cs="Times New Roman"/>
          <w:sz w:val="24"/>
          <w:szCs w:val="24"/>
        </w:rPr>
      </w:pPr>
    </w:p>
    <w:p w:rsidR="007C7C0C" w:rsidRPr="0098752D" w:rsidRDefault="007C7C0C" w:rsidP="007C7C0C">
      <w:pPr>
        <w:spacing w:after="200" w:line="276" w:lineRule="auto"/>
        <w:rPr>
          <w:rFonts w:eastAsia="Calibri" w:cs="Times New Roman"/>
          <w:sz w:val="24"/>
          <w:szCs w:val="24"/>
        </w:rPr>
      </w:pPr>
      <w:r w:rsidRPr="0098752D">
        <w:rPr>
          <w:rFonts w:eastAsia="Calibri" w:cs="Times New Roman"/>
          <w:sz w:val="24"/>
          <w:szCs w:val="24"/>
        </w:rPr>
        <w:t>V gledališkem klubu se bomo vzgajali v aktivno gledališko občinstvo, sprejemalce dramskih besedil in uživalce gledališke predstave. Spoznavali bomo osnove gledališča, pomen pravilnega dihanja in govorjenja, se učili javnega nastopanja, improvizirali, ozaveščali svoje delo s telesom, glasom, besedilom, recitirali, deklamirali, razčlenjevali, dramatizirali, analizirali svoje delo, si ogledali gledališko predstavo, jo skušali tudi sami pripraviti in se z njo javno predstaviti…</w:t>
      </w:r>
    </w:p>
    <w:p w:rsidR="007C7C0C" w:rsidRDefault="007C7C0C" w:rsidP="007C7C0C">
      <w:pPr>
        <w:spacing w:after="200" w:line="276" w:lineRule="auto"/>
        <w:rPr>
          <w:rFonts w:eastAsia="Calibri" w:cs="Times New Roman"/>
          <w:sz w:val="24"/>
          <w:szCs w:val="24"/>
        </w:rPr>
      </w:pPr>
      <w:r w:rsidRPr="0098752D">
        <w:rPr>
          <w:rFonts w:eastAsia="Calibri" w:cs="Times New Roman"/>
          <w:sz w:val="24"/>
          <w:szCs w:val="24"/>
        </w:rPr>
        <w:t>Pri pouku bomo uporabljali delovni učbenik Na šolskem odru.</w:t>
      </w:r>
    </w:p>
    <w:p w:rsidR="003747E3" w:rsidRDefault="003747E3" w:rsidP="007C7C0C">
      <w:pPr>
        <w:spacing w:after="200" w:line="276" w:lineRule="auto"/>
        <w:rPr>
          <w:rFonts w:eastAsia="Calibri" w:cs="Times New Roman"/>
          <w:sz w:val="24"/>
          <w:szCs w:val="24"/>
        </w:rPr>
      </w:pPr>
    </w:p>
    <w:p w:rsidR="005F3553" w:rsidRDefault="005F3553" w:rsidP="007C7C0C">
      <w:pPr>
        <w:spacing w:after="200" w:line="276" w:lineRule="auto"/>
        <w:rPr>
          <w:rFonts w:eastAsia="Calibri" w:cs="Times New Roman"/>
          <w:sz w:val="24"/>
          <w:szCs w:val="24"/>
        </w:rPr>
      </w:pPr>
    </w:p>
    <w:p w:rsidR="003747E3" w:rsidRPr="0098752D" w:rsidRDefault="003747E3" w:rsidP="007C7C0C">
      <w:pPr>
        <w:spacing w:after="200" w:line="276" w:lineRule="auto"/>
        <w:rPr>
          <w:rFonts w:eastAsia="Calibri" w:cs="Times New Roman"/>
          <w:sz w:val="24"/>
          <w:szCs w:val="24"/>
        </w:rPr>
      </w:pPr>
      <w:r w:rsidRPr="0098752D">
        <w:rPr>
          <w:rFonts w:eastAsia="Calibri" w:cs="Times New Roman"/>
          <w:noProof/>
          <w:sz w:val="24"/>
          <w:szCs w:val="24"/>
          <w:lang w:eastAsia="sl-SI"/>
        </w:rPr>
        <w:drawing>
          <wp:anchor distT="0" distB="0" distL="114300" distR="114300" simplePos="0" relativeHeight="251660288" behindDoc="1" locked="0" layoutInCell="1" allowOverlap="1" wp14:anchorId="6E93A326" wp14:editId="30E6DE72">
            <wp:simplePos x="0" y="0"/>
            <wp:positionH relativeFrom="column">
              <wp:posOffset>-13970</wp:posOffset>
            </wp:positionH>
            <wp:positionV relativeFrom="paragraph">
              <wp:posOffset>316865</wp:posOffset>
            </wp:positionV>
            <wp:extent cx="1587500" cy="1624330"/>
            <wp:effectExtent l="0" t="0" r="0" b="0"/>
            <wp:wrapTight wrapText="bothSides">
              <wp:wrapPolygon edited="0">
                <wp:start x="9072" y="0"/>
                <wp:lineTo x="4406" y="760"/>
                <wp:lineTo x="778" y="2533"/>
                <wp:lineTo x="0" y="10133"/>
                <wp:lineTo x="0" y="13426"/>
                <wp:lineTo x="259" y="17479"/>
                <wp:lineTo x="3110" y="20519"/>
                <wp:lineTo x="7258" y="21279"/>
                <wp:lineTo x="10368" y="21279"/>
                <wp:lineTo x="14774" y="20519"/>
                <wp:lineTo x="19440" y="17226"/>
                <wp:lineTo x="19440" y="16466"/>
                <wp:lineTo x="21254" y="12413"/>
                <wp:lineTo x="21254" y="7853"/>
                <wp:lineTo x="20995" y="6840"/>
                <wp:lineTo x="19958" y="3800"/>
                <wp:lineTo x="15034" y="1013"/>
                <wp:lineTo x="12960" y="0"/>
                <wp:lineTo x="9072" y="0"/>
              </wp:wrapPolygon>
            </wp:wrapTight>
            <wp:docPr id="11" name="Slika 3" descr="MCj019879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1987980000[1]"/>
                    <pic:cNvPicPr>
                      <a:picLocks noChangeAspect="1" noChangeArrowheads="1"/>
                    </pic:cNvPicPr>
                  </pic:nvPicPr>
                  <pic:blipFill>
                    <a:blip r:embed="rId14" cstate="print"/>
                    <a:srcRect/>
                    <a:stretch>
                      <a:fillRect/>
                    </a:stretch>
                  </pic:blipFill>
                  <pic:spPr bwMode="auto">
                    <a:xfrm>
                      <a:off x="0" y="0"/>
                      <a:ext cx="1587500" cy="1624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C7C0C" w:rsidRPr="0098752D" w:rsidRDefault="007C7C0C" w:rsidP="008632B0">
      <w:pPr>
        <w:spacing w:after="200" w:line="276" w:lineRule="auto"/>
        <w:rPr>
          <w:rFonts w:eastAsia="Calibri" w:cs="Times New Roman"/>
          <w:sz w:val="24"/>
          <w:szCs w:val="24"/>
        </w:rPr>
      </w:pPr>
    </w:p>
    <w:p w:rsidR="007C7C0C" w:rsidRPr="0098752D" w:rsidRDefault="007C7C0C" w:rsidP="007C7C0C">
      <w:pPr>
        <w:pBdr>
          <w:top w:val="single" w:sz="4" w:space="1" w:color="auto"/>
          <w:left w:val="single" w:sz="4" w:space="4" w:color="auto"/>
          <w:bottom w:val="single" w:sz="4" w:space="1" w:color="auto"/>
          <w:right w:val="single" w:sz="4" w:space="4" w:color="auto"/>
        </w:pBdr>
        <w:spacing w:after="200" w:line="276" w:lineRule="auto"/>
        <w:rPr>
          <w:rFonts w:eastAsia="Calibri" w:cs="Times New Roman"/>
          <w:b/>
          <w:sz w:val="24"/>
          <w:szCs w:val="24"/>
        </w:rPr>
      </w:pPr>
    </w:p>
    <w:p w:rsidR="007C7C0C" w:rsidRPr="0098752D" w:rsidRDefault="007C7C0C" w:rsidP="007C7C0C">
      <w:pPr>
        <w:pBdr>
          <w:top w:val="single" w:sz="4" w:space="1" w:color="auto"/>
          <w:left w:val="single" w:sz="4" w:space="4" w:color="auto"/>
          <w:bottom w:val="single" w:sz="4" w:space="1" w:color="auto"/>
          <w:right w:val="single" w:sz="4" w:space="4" w:color="auto"/>
        </w:pBdr>
        <w:spacing w:after="200" w:line="276" w:lineRule="auto"/>
        <w:rPr>
          <w:rFonts w:eastAsia="Calibri" w:cs="Times New Roman"/>
          <w:b/>
          <w:sz w:val="24"/>
          <w:szCs w:val="24"/>
        </w:rPr>
      </w:pPr>
      <w:r>
        <w:rPr>
          <w:rFonts w:eastAsia="Calibri" w:cs="Times New Roman"/>
          <w:b/>
          <w:sz w:val="24"/>
          <w:szCs w:val="24"/>
        </w:rPr>
        <w:t>ŠOLSKO NOVINARSTVO    -     ŠNO</w:t>
      </w:r>
    </w:p>
    <w:p w:rsidR="007C7C0C" w:rsidRPr="0098752D" w:rsidRDefault="007C7C0C" w:rsidP="007C7C0C">
      <w:pPr>
        <w:pBdr>
          <w:top w:val="single" w:sz="4" w:space="1" w:color="auto"/>
          <w:left w:val="single" w:sz="4" w:space="4" w:color="auto"/>
          <w:bottom w:val="single" w:sz="4" w:space="1" w:color="auto"/>
          <w:right w:val="single" w:sz="4" w:space="4" w:color="auto"/>
        </w:pBdr>
        <w:spacing w:after="200" w:line="276" w:lineRule="auto"/>
        <w:rPr>
          <w:rFonts w:eastAsia="Calibri" w:cs="Times New Roman"/>
          <w:b/>
          <w:sz w:val="24"/>
          <w:szCs w:val="24"/>
        </w:rPr>
      </w:pPr>
    </w:p>
    <w:p w:rsidR="007C7C0C" w:rsidRPr="0098752D" w:rsidRDefault="007C7C0C" w:rsidP="007C7C0C">
      <w:pPr>
        <w:spacing w:after="200" w:line="276" w:lineRule="auto"/>
        <w:rPr>
          <w:rFonts w:eastAsia="Calibri" w:cs="Times New Roman"/>
          <w:sz w:val="24"/>
          <w:szCs w:val="24"/>
        </w:rPr>
      </w:pPr>
      <w:r w:rsidRPr="0098752D">
        <w:rPr>
          <w:rFonts w:eastAsia="Calibri" w:cs="Times New Roman"/>
          <w:sz w:val="24"/>
          <w:szCs w:val="24"/>
        </w:rPr>
        <w:t>Tudi pri šolskem novinarstvu bomo lahko izbirali med dvema področjema, in sicer Razredni in šolski časopis in Naše slovensko izročilo – slovstvena folklora. Spoznali bomo, kaj je, kako nastane in kako deluje razredni oziroma šolski časopis, se seznanjali z novinarskimi zvrstmi, prebirali različne časopise in revije in se vzgajali v kritične bralce. Poskušali bomo izdati razredni oziroma šolski časopis in svoje prispevke objavljati v mladinskem tisku, lokalnih časopisih, v radijskih oddajah. Pri  slovstveni folklori pa bomo spoznavali njene osnove in na terenu  poskušali  zbirati in zapisovati drobce iz bogate zakladnice naše – krajevne slovstvene folklore. Obiskali naj bi uredništvo kakšnega časopisa, revije, radia ali televizije ali pa povabili v goste kakšnega novinarja.</w:t>
      </w:r>
    </w:p>
    <w:p w:rsidR="001E4F0F" w:rsidRDefault="007C7C0C" w:rsidP="007C7C0C">
      <w:pPr>
        <w:spacing w:after="200" w:line="276" w:lineRule="auto"/>
        <w:rPr>
          <w:rFonts w:eastAsia="Calibri" w:cs="Times New Roman"/>
          <w:sz w:val="24"/>
          <w:szCs w:val="24"/>
        </w:rPr>
      </w:pPr>
      <w:r w:rsidRPr="0098752D">
        <w:rPr>
          <w:rFonts w:eastAsia="Calibri" w:cs="Times New Roman"/>
          <w:sz w:val="24"/>
          <w:szCs w:val="24"/>
        </w:rPr>
        <w:t>Naš delovni učbenik bo Naš čas – opis.</w:t>
      </w:r>
    </w:p>
    <w:p w:rsidR="008C714D" w:rsidRPr="00B37F30" w:rsidRDefault="006C68A3" w:rsidP="008C714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sl-SI"/>
        </w:rPr>
      </w:pPr>
      <w:r w:rsidRPr="00F825AD">
        <w:rPr>
          <w:rFonts w:eastAsia="Calibri" w:cs="Times New Roman"/>
          <w:noProof/>
          <w:lang w:eastAsia="sl-SI"/>
        </w:rPr>
        <w:lastRenderedPageBreak/>
        <w:drawing>
          <wp:anchor distT="0" distB="0" distL="114300" distR="114300" simplePos="0" relativeHeight="251687936" behindDoc="1" locked="0" layoutInCell="1" allowOverlap="1" wp14:anchorId="76C9AE81" wp14:editId="32388080">
            <wp:simplePos x="0" y="0"/>
            <wp:positionH relativeFrom="margin">
              <wp:posOffset>4293870</wp:posOffset>
            </wp:positionH>
            <wp:positionV relativeFrom="paragraph">
              <wp:posOffset>23495</wp:posOffset>
            </wp:positionV>
            <wp:extent cx="1762125" cy="1762125"/>
            <wp:effectExtent l="0" t="0" r="0" b="9525"/>
            <wp:wrapTight wrapText="bothSides">
              <wp:wrapPolygon edited="0">
                <wp:start x="8874" y="234"/>
                <wp:lineTo x="7472" y="1868"/>
                <wp:lineTo x="6305" y="3503"/>
                <wp:lineTo x="6305" y="4437"/>
                <wp:lineTo x="934" y="5838"/>
                <wp:lineTo x="467" y="6305"/>
                <wp:lineTo x="1868" y="11909"/>
                <wp:lineTo x="1635" y="13777"/>
                <wp:lineTo x="2335" y="15412"/>
                <wp:lineTo x="4437" y="15645"/>
                <wp:lineTo x="4203" y="18214"/>
                <wp:lineTo x="5371" y="19148"/>
                <wp:lineTo x="9341" y="19849"/>
                <wp:lineTo x="10508" y="21250"/>
                <wp:lineTo x="10742" y="21483"/>
                <wp:lineTo x="13544" y="21483"/>
                <wp:lineTo x="14244" y="21250"/>
                <wp:lineTo x="17514" y="19382"/>
                <wp:lineTo x="19615" y="16112"/>
                <wp:lineTo x="19849" y="13777"/>
                <wp:lineTo x="17981" y="11909"/>
                <wp:lineTo x="18214" y="9808"/>
                <wp:lineTo x="16813" y="8406"/>
                <wp:lineTo x="14244" y="8173"/>
                <wp:lineTo x="14711" y="8173"/>
                <wp:lineTo x="15645" y="5371"/>
                <wp:lineTo x="15879" y="3736"/>
                <wp:lineTo x="14244" y="1401"/>
                <wp:lineTo x="12843" y="234"/>
                <wp:lineTo x="8874" y="234"/>
              </wp:wrapPolygon>
            </wp:wrapTight>
            <wp:docPr id="15" name="Slika 3" descr="MCj043488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348810000[1]"/>
                    <pic:cNvPicPr>
                      <a:picLocks noChangeAspect="1" noChangeArrowheads="1"/>
                    </pic:cNvPicPr>
                  </pic:nvPicPr>
                  <pic:blipFill>
                    <a:blip r:embed="rId15" cstate="print"/>
                    <a:srcRect/>
                    <a:stretch>
                      <a:fillRect/>
                    </a:stretch>
                  </pic:blipFill>
                  <pic:spPr bwMode="auto">
                    <a:xfrm>
                      <a:off x="0" y="0"/>
                      <a:ext cx="1762125" cy="1762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C68A3" w:rsidRDefault="006C68A3" w:rsidP="008C714D">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sz w:val="24"/>
          <w:szCs w:val="24"/>
          <w:lang w:eastAsia="sl-SI"/>
        </w:rPr>
      </w:pPr>
    </w:p>
    <w:p w:rsidR="008C714D" w:rsidRDefault="008C714D" w:rsidP="008C714D">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sz w:val="24"/>
          <w:szCs w:val="24"/>
          <w:lang w:eastAsia="sl-SI"/>
        </w:rPr>
      </w:pPr>
      <w:r w:rsidRPr="005F3553">
        <w:rPr>
          <w:rFonts w:eastAsia="Times New Roman" w:cs="Times New Roman"/>
          <w:b/>
          <w:sz w:val="24"/>
          <w:szCs w:val="24"/>
          <w:lang w:eastAsia="sl-SI"/>
        </w:rPr>
        <w:t xml:space="preserve">UMETNOSTNA ZGODOVINA: OBLIKA IN SLOG </w:t>
      </w:r>
      <w:r w:rsidR="006C68A3">
        <w:rPr>
          <w:rFonts w:eastAsia="Times New Roman" w:cs="Times New Roman"/>
          <w:b/>
          <w:sz w:val="24"/>
          <w:szCs w:val="24"/>
          <w:lang w:eastAsia="sl-SI"/>
        </w:rPr>
        <w:t>–</w:t>
      </w:r>
      <w:r w:rsidR="00BD5116">
        <w:rPr>
          <w:rFonts w:eastAsia="Times New Roman" w:cs="Times New Roman"/>
          <w:b/>
          <w:sz w:val="24"/>
          <w:szCs w:val="24"/>
          <w:lang w:eastAsia="sl-SI"/>
        </w:rPr>
        <w:t xml:space="preserve"> OBS</w:t>
      </w:r>
    </w:p>
    <w:p w:rsidR="006C68A3" w:rsidRPr="005F3553" w:rsidRDefault="006C68A3" w:rsidP="008C714D">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sz w:val="24"/>
          <w:szCs w:val="24"/>
          <w:lang w:eastAsia="sl-SI"/>
        </w:rPr>
      </w:pPr>
    </w:p>
    <w:p w:rsidR="008C714D" w:rsidRPr="005F3553" w:rsidRDefault="008C714D" w:rsidP="008C714D">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sz w:val="24"/>
          <w:szCs w:val="24"/>
          <w:lang w:eastAsia="sl-SI"/>
        </w:rPr>
      </w:pPr>
    </w:p>
    <w:p w:rsidR="008C714D" w:rsidRDefault="008C714D" w:rsidP="008C714D">
      <w:pPr>
        <w:spacing w:after="0" w:line="240" w:lineRule="auto"/>
        <w:rPr>
          <w:rFonts w:eastAsia="Times New Roman" w:cs="Times New Roman"/>
          <w:sz w:val="24"/>
          <w:szCs w:val="24"/>
          <w:lang w:eastAsia="sl-SI"/>
        </w:rPr>
      </w:pPr>
    </w:p>
    <w:p w:rsidR="008C714D" w:rsidRPr="00F825AD" w:rsidRDefault="008C714D" w:rsidP="008C714D">
      <w:pPr>
        <w:spacing w:after="0" w:line="240" w:lineRule="auto"/>
        <w:rPr>
          <w:rFonts w:eastAsia="Times New Roman" w:cs="Times New Roman"/>
          <w:sz w:val="24"/>
          <w:szCs w:val="24"/>
          <w:lang w:eastAsia="sl-SI"/>
        </w:rPr>
      </w:pPr>
    </w:p>
    <w:p w:rsidR="008C714D" w:rsidRPr="00F825AD" w:rsidRDefault="008C714D" w:rsidP="008C714D">
      <w:pPr>
        <w:spacing w:after="0" w:line="240" w:lineRule="auto"/>
        <w:rPr>
          <w:rFonts w:eastAsia="Times New Roman" w:cs="Times New Roman"/>
          <w:sz w:val="24"/>
          <w:szCs w:val="24"/>
          <w:lang w:eastAsia="sl-SI"/>
        </w:rPr>
      </w:pPr>
      <w:r w:rsidRPr="00F825AD">
        <w:rPr>
          <w:rFonts w:eastAsia="Times New Roman" w:cs="Times New Roman"/>
          <w:sz w:val="24"/>
          <w:szCs w:val="24"/>
          <w:lang w:eastAsia="sl-SI"/>
        </w:rPr>
        <w:t>Ta predmet je primeren za izvajanje v razredih 7., 8., 9. razred.</w:t>
      </w:r>
      <w:r w:rsidRPr="008C714D">
        <w:rPr>
          <w:rFonts w:eastAsia="Calibri" w:cs="Times New Roman"/>
          <w:noProof/>
          <w:lang w:eastAsia="sl-SI"/>
        </w:rPr>
        <w:t xml:space="preserve"> </w:t>
      </w:r>
    </w:p>
    <w:p w:rsidR="008C714D" w:rsidRPr="00F825AD" w:rsidRDefault="008C714D" w:rsidP="008C714D">
      <w:pPr>
        <w:spacing w:after="0" w:line="240" w:lineRule="auto"/>
        <w:rPr>
          <w:rFonts w:eastAsia="Times New Roman" w:cs="Times New Roman"/>
          <w:b/>
          <w:sz w:val="24"/>
          <w:szCs w:val="24"/>
          <w:lang w:eastAsia="sl-SI"/>
        </w:rPr>
      </w:pPr>
    </w:p>
    <w:p w:rsidR="008C714D" w:rsidRPr="00F825AD" w:rsidRDefault="008C714D" w:rsidP="008C714D">
      <w:pPr>
        <w:spacing w:after="0" w:line="240" w:lineRule="auto"/>
        <w:rPr>
          <w:rFonts w:eastAsia="Times New Roman" w:cs="Times New Roman"/>
          <w:b/>
          <w:sz w:val="24"/>
          <w:szCs w:val="24"/>
          <w:lang w:eastAsia="sl-SI"/>
        </w:rPr>
      </w:pPr>
    </w:p>
    <w:p w:rsidR="008C714D" w:rsidRPr="00F825AD" w:rsidRDefault="008C714D" w:rsidP="008C714D">
      <w:pPr>
        <w:spacing w:after="0" w:line="240" w:lineRule="auto"/>
        <w:rPr>
          <w:rFonts w:eastAsia="Times New Roman" w:cs="Times New Roman"/>
          <w:b/>
          <w:sz w:val="24"/>
          <w:szCs w:val="24"/>
          <w:lang w:eastAsia="sl-SI"/>
        </w:rPr>
      </w:pPr>
      <w:r w:rsidRPr="00F825AD">
        <w:rPr>
          <w:rFonts w:eastAsia="Times New Roman" w:cs="Times New Roman"/>
          <w:b/>
          <w:sz w:val="24"/>
          <w:szCs w:val="24"/>
          <w:lang w:eastAsia="sl-SI"/>
        </w:rPr>
        <w:t>OPREDELITEV PREDMETA:</w:t>
      </w:r>
      <w:r w:rsidRPr="00F825AD">
        <w:rPr>
          <w:rFonts w:eastAsia="Calibri" w:cs="Times New Roman"/>
          <w:noProof/>
          <w:lang w:eastAsia="sl-SI"/>
        </w:rPr>
        <w:t xml:space="preserve"> </w:t>
      </w:r>
    </w:p>
    <w:p w:rsidR="008C714D" w:rsidRPr="00F825AD" w:rsidRDefault="008C714D" w:rsidP="008C714D">
      <w:pPr>
        <w:spacing w:after="0" w:line="240" w:lineRule="auto"/>
        <w:rPr>
          <w:rFonts w:eastAsia="Times New Roman" w:cs="Times New Roman"/>
          <w:b/>
          <w:sz w:val="24"/>
          <w:szCs w:val="24"/>
          <w:lang w:eastAsia="sl-SI"/>
        </w:rPr>
      </w:pPr>
    </w:p>
    <w:p w:rsidR="008C714D" w:rsidRPr="00F825AD" w:rsidRDefault="008C714D" w:rsidP="008C714D">
      <w:pPr>
        <w:spacing w:after="0" w:line="240" w:lineRule="auto"/>
        <w:jc w:val="both"/>
        <w:rPr>
          <w:rFonts w:eastAsia="Times New Roman" w:cs="Times New Roman"/>
          <w:sz w:val="24"/>
          <w:szCs w:val="24"/>
          <w:lang w:eastAsia="sl-SI"/>
        </w:rPr>
      </w:pPr>
      <w:r w:rsidRPr="00F825AD">
        <w:rPr>
          <w:rFonts w:eastAsia="Times New Roman" w:cs="Times New Roman"/>
          <w:sz w:val="24"/>
          <w:szCs w:val="24"/>
          <w:lang w:eastAsia="sl-SI"/>
        </w:rPr>
        <w:t>Umetnostna zgodovina je veda, ki obravnava zgodovino idej in njihov izraz v likovnih zvrsteh, zlasti arhitekturi, kiparstvu in slikarstvu ter sorodnih načinih ustvarjanja. V svoji najširši obliki povezuje svet likovno izraženih misli, občutij in spoznanj z drugimi umetniškimi izrazi oziroma predstavlja, kako se je likovni umetnik odzival na svet, v katerem je živel.</w:t>
      </w:r>
    </w:p>
    <w:p w:rsidR="008C714D" w:rsidRPr="00F825AD" w:rsidRDefault="008C714D" w:rsidP="008C714D">
      <w:pPr>
        <w:spacing w:after="0" w:line="240" w:lineRule="auto"/>
        <w:jc w:val="both"/>
        <w:rPr>
          <w:rFonts w:eastAsia="Times New Roman" w:cs="Times New Roman"/>
          <w:sz w:val="24"/>
          <w:szCs w:val="24"/>
          <w:lang w:eastAsia="sl-SI"/>
        </w:rPr>
      </w:pPr>
    </w:p>
    <w:p w:rsidR="008C714D" w:rsidRPr="00F825AD" w:rsidRDefault="008C714D" w:rsidP="008C714D">
      <w:pPr>
        <w:spacing w:after="0" w:line="240" w:lineRule="auto"/>
        <w:jc w:val="both"/>
        <w:rPr>
          <w:rFonts w:eastAsia="Times New Roman" w:cs="Times New Roman"/>
          <w:sz w:val="24"/>
          <w:szCs w:val="24"/>
          <w:lang w:eastAsia="sl-SI"/>
        </w:rPr>
      </w:pPr>
      <w:r w:rsidRPr="00F825AD">
        <w:rPr>
          <w:rFonts w:eastAsia="Times New Roman" w:cs="Times New Roman"/>
          <w:sz w:val="24"/>
          <w:szCs w:val="24"/>
          <w:lang w:eastAsia="sl-SI"/>
        </w:rPr>
        <w:t xml:space="preserve">Predmet umetnostna zgodovina je kot izbirni predmet del obveznega programa osnovne šole. Temeljni cilj in namen predmeta je, da učenca vpelje v svet umetnostnih spomenikov od davnine do naših dni. Prek njih naj spozna umetnost in kulturo domačega kraja in širšega okolja. </w:t>
      </w:r>
    </w:p>
    <w:p w:rsidR="008C714D" w:rsidRPr="00F825AD" w:rsidRDefault="008C714D" w:rsidP="008C714D">
      <w:pPr>
        <w:spacing w:after="0" w:line="240" w:lineRule="auto"/>
        <w:jc w:val="both"/>
        <w:rPr>
          <w:rFonts w:eastAsia="Times New Roman" w:cs="Times New Roman"/>
          <w:sz w:val="24"/>
          <w:szCs w:val="24"/>
          <w:lang w:eastAsia="sl-SI"/>
        </w:rPr>
      </w:pPr>
    </w:p>
    <w:p w:rsidR="008C714D" w:rsidRPr="00F825AD" w:rsidRDefault="008C714D" w:rsidP="008C714D">
      <w:pPr>
        <w:spacing w:after="0" w:line="240" w:lineRule="auto"/>
        <w:jc w:val="both"/>
        <w:rPr>
          <w:rFonts w:eastAsia="Times New Roman" w:cs="Times New Roman"/>
          <w:sz w:val="24"/>
          <w:szCs w:val="24"/>
          <w:lang w:eastAsia="sl-SI"/>
        </w:rPr>
      </w:pPr>
      <w:r w:rsidRPr="00F825AD">
        <w:rPr>
          <w:rFonts w:eastAsia="Times New Roman" w:cs="Times New Roman"/>
          <w:sz w:val="24"/>
          <w:szCs w:val="24"/>
          <w:lang w:eastAsia="sl-SI"/>
        </w:rPr>
        <w:t>Posamezne sestavine predmeta in predmet v celoti imajo veliko humanistično in narodno zavedno vlogo, ker učencu dajejo široko kulturno izobrazbo, mu odpirajo vrata v svetovno in slovensko umetnost, ki naj jo spozna in prepozna kot posebno vrednoto. Prek seznanjanja z umetnostjo domačega okolja si učenec oblikuje narodno zavest in samospoštovanje.</w:t>
      </w:r>
    </w:p>
    <w:p w:rsidR="008C714D" w:rsidRPr="00F825AD" w:rsidRDefault="008C714D" w:rsidP="008C714D">
      <w:pPr>
        <w:spacing w:after="0" w:line="240" w:lineRule="auto"/>
        <w:jc w:val="both"/>
        <w:rPr>
          <w:rFonts w:eastAsia="Times New Roman" w:cs="Times New Roman"/>
          <w:sz w:val="24"/>
          <w:szCs w:val="24"/>
          <w:lang w:eastAsia="sl-SI"/>
        </w:rPr>
      </w:pPr>
    </w:p>
    <w:p w:rsidR="008C714D" w:rsidRPr="00F825AD" w:rsidRDefault="008C714D" w:rsidP="008C714D">
      <w:pPr>
        <w:spacing w:after="0" w:line="240" w:lineRule="auto"/>
        <w:jc w:val="both"/>
        <w:rPr>
          <w:rFonts w:eastAsia="Times New Roman" w:cs="Times New Roman"/>
          <w:b/>
          <w:sz w:val="24"/>
          <w:szCs w:val="24"/>
          <w:lang w:eastAsia="sl-SI"/>
        </w:rPr>
      </w:pPr>
      <w:r w:rsidRPr="00F825AD">
        <w:rPr>
          <w:rFonts w:eastAsia="Times New Roman" w:cs="Times New Roman"/>
          <w:b/>
          <w:sz w:val="24"/>
          <w:szCs w:val="24"/>
          <w:lang w:eastAsia="sl-SI"/>
        </w:rPr>
        <w:t>SPLOŠNI CILJI PREDMETA:</w:t>
      </w:r>
    </w:p>
    <w:p w:rsidR="008C714D" w:rsidRPr="00F825AD" w:rsidRDefault="008C714D" w:rsidP="008C714D">
      <w:pPr>
        <w:spacing w:after="0" w:line="240" w:lineRule="auto"/>
        <w:jc w:val="both"/>
        <w:rPr>
          <w:rFonts w:eastAsia="Times New Roman" w:cs="Times New Roman"/>
          <w:b/>
          <w:sz w:val="24"/>
          <w:szCs w:val="24"/>
          <w:lang w:eastAsia="sl-SI"/>
        </w:rPr>
      </w:pPr>
    </w:p>
    <w:p w:rsidR="008C714D" w:rsidRPr="00F825AD" w:rsidRDefault="008C714D" w:rsidP="008C714D">
      <w:pPr>
        <w:spacing w:after="0" w:line="240" w:lineRule="auto"/>
        <w:jc w:val="both"/>
        <w:rPr>
          <w:rFonts w:eastAsia="Times New Roman" w:cs="Times New Roman"/>
          <w:sz w:val="24"/>
          <w:szCs w:val="24"/>
          <w:lang w:eastAsia="sl-SI"/>
        </w:rPr>
      </w:pPr>
      <w:r w:rsidRPr="00F825AD">
        <w:rPr>
          <w:rFonts w:eastAsia="Times New Roman" w:cs="Times New Roman"/>
          <w:sz w:val="24"/>
          <w:szCs w:val="24"/>
          <w:lang w:eastAsia="sl-SI"/>
        </w:rPr>
        <w:t xml:space="preserve">Učenci: </w:t>
      </w:r>
    </w:p>
    <w:p w:rsidR="008C714D" w:rsidRPr="00F825AD" w:rsidRDefault="008C714D" w:rsidP="008C714D">
      <w:pPr>
        <w:spacing w:after="0" w:line="240" w:lineRule="auto"/>
        <w:jc w:val="both"/>
        <w:rPr>
          <w:rFonts w:eastAsia="Times New Roman" w:cs="Times New Roman"/>
          <w:sz w:val="24"/>
          <w:szCs w:val="24"/>
          <w:lang w:eastAsia="sl-SI"/>
        </w:rPr>
      </w:pPr>
      <w:r w:rsidRPr="00F825AD">
        <w:rPr>
          <w:rFonts w:eastAsia="Times New Roman" w:cs="Times New Roman"/>
          <w:sz w:val="24"/>
          <w:szCs w:val="24"/>
          <w:lang w:eastAsia="sl-SI"/>
        </w:rPr>
        <w:t xml:space="preserve">• spoznajo raznovrstnost likovnih podob, jih razumejo kot rezultat (produkt) ~asa in okolja, v katerem so nastale; </w:t>
      </w:r>
    </w:p>
    <w:p w:rsidR="008C714D" w:rsidRPr="00F825AD" w:rsidRDefault="008C714D" w:rsidP="008C714D">
      <w:pPr>
        <w:spacing w:after="0" w:line="240" w:lineRule="auto"/>
        <w:jc w:val="both"/>
        <w:rPr>
          <w:rFonts w:eastAsia="Times New Roman" w:cs="Times New Roman"/>
          <w:sz w:val="24"/>
          <w:szCs w:val="24"/>
          <w:lang w:eastAsia="sl-SI"/>
        </w:rPr>
      </w:pPr>
      <w:r w:rsidRPr="00F825AD">
        <w:rPr>
          <w:rFonts w:eastAsia="Times New Roman" w:cs="Times New Roman"/>
          <w:sz w:val="24"/>
          <w:szCs w:val="24"/>
          <w:lang w:eastAsia="sl-SI"/>
        </w:rPr>
        <w:t xml:space="preserve">• pridobijo občutek za razvoj, razloge in logiko v nastanku posameznega likovnega dela; </w:t>
      </w:r>
    </w:p>
    <w:p w:rsidR="008C714D" w:rsidRPr="00F825AD" w:rsidRDefault="008C714D" w:rsidP="008C714D">
      <w:pPr>
        <w:spacing w:after="0" w:line="240" w:lineRule="auto"/>
        <w:jc w:val="both"/>
        <w:rPr>
          <w:rFonts w:eastAsia="Times New Roman" w:cs="Times New Roman"/>
          <w:sz w:val="24"/>
          <w:szCs w:val="24"/>
          <w:lang w:eastAsia="sl-SI"/>
        </w:rPr>
      </w:pPr>
      <w:r w:rsidRPr="00F825AD">
        <w:rPr>
          <w:rFonts w:eastAsia="Times New Roman" w:cs="Times New Roman"/>
          <w:sz w:val="24"/>
          <w:szCs w:val="24"/>
          <w:lang w:eastAsia="sl-SI"/>
        </w:rPr>
        <w:t xml:space="preserve">• razvijajo veselje in zanimanje za stvaritve iz preteklosti in sedanjosti; </w:t>
      </w:r>
    </w:p>
    <w:p w:rsidR="008C714D" w:rsidRPr="00F825AD" w:rsidRDefault="008C714D" w:rsidP="008C714D">
      <w:pPr>
        <w:spacing w:after="0" w:line="240" w:lineRule="auto"/>
        <w:jc w:val="both"/>
        <w:rPr>
          <w:rFonts w:eastAsia="Times New Roman" w:cs="Times New Roman"/>
          <w:sz w:val="24"/>
          <w:szCs w:val="24"/>
          <w:lang w:eastAsia="sl-SI"/>
        </w:rPr>
      </w:pPr>
      <w:r w:rsidRPr="00F825AD">
        <w:rPr>
          <w:rFonts w:eastAsia="Times New Roman" w:cs="Times New Roman"/>
          <w:sz w:val="24"/>
          <w:szCs w:val="24"/>
          <w:lang w:eastAsia="sl-SI"/>
        </w:rPr>
        <w:t xml:space="preserve">• razvijajo občutek za lepo in za pozitivno vrednotenje umetnostnih spomenikov; </w:t>
      </w:r>
    </w:p>
    <w:p w:rsidR="008C714D" w:rsidRPr="00F825AD" w:rsidRDefault="008C714D" w:rsidP="008C714D">
      <w:pPr>
        <w:spacing w:after="0" w:line="240" w:lineRule="auto"/>
        <w:jc w:val="both"/>
        <w:rPr>
          <w:rFonts w:eastAsia="Times New Roman" w:cs="Times New Roman"/>
          <w:sz w:val="24"/>
          <w:szCs w:val="24"/>
          <w:lang w:eastAsia="sl-SI"/>
        </w:rPr>
      </w:pPr>
      <w:r w:rsidRPr="00F825AD">
        <w:rPr>
          <w:rFonts w:eastAsia="Times New Roman" w:cs="Times New Roman"/>
          <w:sz w:val="24"/>
          <w:szCs w:val="24"/>
          <w:lang w:eastAsia="sl-SI"/>
        </w:rPr>
        <w:t xml:space="preserve">• se seznanjajo z umetnostjo kot posebno vrednoto; </w:t>
      </w:r>
    </w:p>
    <w:p w:rsidR="008C714D" w:rsidRPr="00F825AD" w:rsidRDefault="008C714D" w:rsidP="008C714D">
      <w:pPr>
        <w:spacing w:after="0" w:line="240" w:lineRule="auto"/>
        <w:jc w:val="both"/>
        <w:rPr>
          <w:rFonts w:eastAsia="Times New Roman" w:cs="Times New Roman"/>
          <w:sz w:val="24"/>
          <w:szCs w:val="24"/>
          <w:lang w:eastAsia="sl-SI"/>
        </w:rPr>
      </w:pPr>
      <w:r w:rsidRPr="00F825AD">
        <w:rPr>
          <w:rFonts w:eastAsia="Times New Roman" w:cs="Times New Roman"/>
          <w:sz w:val="24"/>
          <w:szCs w:val="24"/>
          <w:lang w:eastAsia="sl-SI"/>
        </w:rPr>
        <w:t xml:space="preserve">• pridobivajo zavest o mednarodnosti in nadčasovnosti umetnosti; </w:t>
      </w:r>
    </w:p>
    <w:p w:rsidR="008C714D" w:rsidRPr="00F825AD" w:rsidRDefault="008C714D" w:rsidP="008C714D">
      <w:pPr>
        <w:spacing w:after="0" w:line="240" w:lineRule="auto"/>
        <w:jc w:val="both"/>
        <w:rPr>
          <w:rFonts w:eastAsia="Times New Roman" w:cs="Times New Roman"/>
          <w:sz w:val="24"/>
          <w:szCs w:val="24"/>
          <w:lang w:eastAsia="sl-SI"/>
        </w:rPr>
      </w:pPr>
      <w:r w:rsidRPr="00F825AD">
        <w:rPr>
          <w:rFonts w:eastAsia="Times New Roman" w:cs="Times New Roman"/>
          <w:sz w:val="24"/>
          <w:szCs w:val="24"/>
          <w:lang w:eastAsia="sl-SI"/>
        </w:rPr>
        <w:t xml:space="preserve">• razvijajo občutek odgovornosti za umetnostne spomenike in za njihovo varovanje; </w:t>
      </w:r>
    </w:p>
    <w:p w:rsidR="008C714D" w:rsidRPr="00F825AD" w:rsidRDefault="008C714D" w:rsidP="008C714D">
      <w:pPr>
        <w:spacing w:after="0" w:line="240" w:lineRule="auto"/>
        <w:jc w:val="both"/>
        <w:rPr>
          <w:rFonts w:eastAsia="Times New Roman" w:cs="Times New Roman"/>
          <w:sz w:val="24"/>
          <w:szCs w:val="24"/>
          <w:lang w:eastAsia="sl-SI"/>
        </w:rPr>
      </w:pPr>
      <w:r w:rsidRPr="00F825AD">
        <w:rPr>
          <w:rFonts w:eastAsia="Times New Roman" w:cs="Times New Roman"/>
          <w:sz w:val="24"/>
          <w:szCs w:val="24"/>
          <w:lang w:eastAsia="sl-SI"/>
        </w:rPr>
        <w:t>• se seznanjajo z različnimi vsebinami in slogovnimi izrazi, ki so posebej lastni spomenikom slikarske, kiparske in arhitekturne umetnosti ter ugotavljajo vzporednice v drugih umetnostnih zvrsteh;</w:t>
      </w:r>
    </w:p>
    <w:p w:rsidR="008C714D" w:rsidRPr="00F825AD" w:rsidRDefault="008C714D" w:rsidP="008C714D">
      <w:pPr>
        <w:spacing w:after="0" w:line="240" w:lineRule="auto"/>
        <w:jc w:val="both"/>
        <w:rPr>
          <w:rFonts w:eastAsia="Times New Roman" w:cs="Times New Roman"/>
          <w:sz w:val="24"/>
          <w:szCs w:val="24"/>
          <w:lang w:eastAsia="sl-SI"/>
        </w:rPr>
      </w:pPr>
      <w:r w:rsidRPr="00F825AD">
        <w:rPr>
          <w:rFonts w:eastAsia="Times New Roman" w:cs="Times New Roman"/>
          <w:sz w:val="24"/>
          <w:szCs w:val="24"/>
          <w:lang w:eastAsia="sl-SI"/>
        </w:rPr>
        <w:t xml:space="preserve">• se seznanijo s pomembnimi stvaritvami preteklosti in si ustvarijo temelje za razumevanje sodobnih stvaritev; </w:t>
      </w:r>
    </w:p>
    <w:p w:rsidR="008C714D" w:rsidRPr="00F825AD" w:rsidRDefault="008C714D" w:rsidP="008C714D">
      <w:pPr>
        <w:spacing w:after="0" w:line="240" w:lineRule="auto"/>
        <w:jc w:val="both"/>
        <w:rPr>
          <w:rFonts w:eastAsia="Times New Roman" w:cs="Times New Roman"/>
          <w:sz w:val="24"/>
          <w:szCs w:val="24"/>
          <w:lang w:eastAsia="sl-SI"/>
        </w:rPr>
      </w:pPr>
      <w:r w:rsidRPr="00F825AD">
        <w:rPr>
          <w:rFonts w:eastAsia="Times New Roman" w:cs="Times New Roman"/>
          <w:sz w:val="24"/>
          <w:szCs w:val="24"/>
          <w:lang w:eastAsia="sl-SI"/>
        </w:rPr>
        <w:t xml:space="preserve">• razvijejo sposobnost umevanja likovnih umetnin in iz izražanja svojega mnenja o njih; </w:t>
      </w:r>
    </w:p>
    <w:p w:rsidR="008C714D" w:rsidRPr="00F825AD" w:rsidRDefault="008C714D" w:rsidP="008C714D">
      <w:pPr>
        <w:spacing w:after="0" w:line="240" w:lineRule="auto"/>
        <w:jc w:val="both"/>
        <w:rPr>
          <w:rFonts w:eastAsia="Times New Roman" w:cs="Times New Roman"/>
          <w:sz w:val="24"/>
          <w:szCs w:val="24"/>
          <w:lang w:eastAsia="sl-SI"/>
        </w:rPr>
      </w:pPr>
      <w:r w:rsidRPr="00F825AD">
        <w:rPr>
          <w:rFonts w:eastAsia="Times New Roman" w:cs="Times New Roman"/>
          <w:sz w:val="24"/>
          <w:szCs w:val="24"/>
          <w:lang w:eastAsia="sl-SI"/>
        </w:rPr>
        <w:t xml:space="preserve">• se naučijo gledanja oz. pristopa k umetnini; </w:t>
      </w:r>
    </w:p>
    <w:p w:rsidR="005155FD" w:rsidRDefault="008C714D" w:rsidP="005155FD">
      <w:pPr>
        <w:spacing w:after="0" w:line="240" w:lineRule="auto"/>
        <w:jc w:val="both"/>
        <w:rPr>
          <w:rFonts w:eastAsia="Times New Roman" w:cs="Times New Roman"/>
          <w:sz w:val="24"/>
          <w:szCs w:val="24"/>
          <w:lang w:eastAsia="sl-SI"/>
        </w:rPr>
      </w:pPr>
      <w:r w:rsidRPr="00F825AD">
        <w:rPr>
          <w:rFonts w:eastAsia="Times New Roman" w:cs="Times New Roman"/>
          <w:sz w:val="24"/>
          <w:szCs w:val="24"/>
          <w:lang w:eastAsia="sl-SI"/>
        </w:rPr>
        <w:t>• se spoznajo s prvinami umetnostnozgodovinske analize.</w:t>
      </w:r>
    </w:p>
    <w:p w:rsidR="003074FD" w:rsidRPr="005155FD" w:rsidRDefault="003074FD" w:rsidP="005155FD">
      <w:pPr>
        <w:spacing w:after="0" w:line="240" w:lineRule="auto"/>
        <w:jc w:val="both"/>
        <w:rPr>
          <w:rFonts w:eastAsia="Times New Roman" w:cs="Times New Roman"/>
          <w:sz w:val="24"/>
          <w:szCs w:val="24"/>
          <w:lang w:eastAsia="sl-SI"/>
        </w:rPr>
      </w:pPr>
      <w:r w:rsidRPr="003074FD">
        <w:rPr>
          <w:rFonts w:eastAsia="Times New Roman" w:cstheme="minorHAnsi"/>
          <w:noProof/>
          <w:sz w:val="24"/>
          <w:szCs w:val="24"/>
          <w:lang w:eastAsia="sl-SI"/>
        </w:rPr>
        <w:lastRenderedPageBreak/>
        <w:drawing>
          <wp:anchor distT="0" distB="0" distL="114300" distR="114300" simplePos="0" relativeHeight="251683840" behindDoc="1" locked="0" layoutInCell="1" allowOverlap="1" wp14:anchorId="290E3BCB" wp14:editId="22189079">
            <wp:simplePos x="0" y="0"/>
            <wp:positionH relativeFrom="margin">
              <wp:posOffset>3824605</wp:posOffset>
            </wp:positionH>
            <wp:positionV relativeFrom="paragraph">
              <wp:posOffset>21590</wp:posOffset>
            </wp:positionV>
            <wp:extent cx="1933575" cy="1708150"/>
            <wp:effectExtent l="0" t="0" r="9525" b="6350"/>
            <wp:wrapTight wrapText="bothSides">
              <wp:wrapPolygon edited="0">
                <wp:start x="0" y="0"/>
                <wp:lineTo x="0" y="21439"/>
                <wp:lineTo x="21494" y="21439"/>
                <wp:lineTo x="21494" y="0"/>
                <wp:lineTo x="0" y="0"/>
              </wp:wrapPolygon>
            </wp:wrapTight>
            <wp:docPr id="7" name="Slika 7" descr="https://encrypted-tbn1.gstatic.com/images?q=tbn:ANd9GcSorE8EFu93qUiCmufhPlRYtMCO_6sEu3sxMi3zmPttiScF3GOp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SorE8EFu93qUiCmufhPlRYtMCO_6sEu3sxMi3zmPttiScF3GOpfQ"/>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933575" cy="1708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74FD" w:rsidRDefault="003074FD" w:rsidP="003074FD">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8"/>
          <w:szCs w:val="28"/>
          <w:lang w:eastAsia="sl-SI"/>
        </w:rPr>
      </w:pPr>
    </w:p>
    <w:p w:rsidR="00894B84" w:rsidRDefault="00894B84" w:rsidP="003074FD">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8"/>
          <w:szCs w:val="28"/>
          <w:lang w:eastAsia="sl-SI"/>
        </w:rPr>
      </w:pPr>
    </w:p>
    <w:p w:rsidR="003074FD" w:rsidRPr="00E13607" w:rsidRDefault="003074FD" w:rsidP="003074FD">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4"/>
          <w:lang w:eastAsia="sl-SI"/>
        </w:rPr>
      </w:pPr>
      <w:r w:rsidRPr="003074FD">
        <w:rPr>
          <w:rFonts w:eastAsia="Times New Roman" w:cstheme="minorHAnsi"/>
          <w:b/>
          <w:sz w:val="24"/>
          <w:szCs w:val="24"/>
          <w:lang w:eastAsia="sl-SI"/>
        </w:rPr>
        <w:t>GLASBENA DELA</w:t>
      </w:r>
      <w:r w:rsidR="00E13607" w:rsidRPr="00E13607">
        <w:rPr>
          <w:rFonts w:eastAsia="Times New Roman" w:cstheme="minorHAnsi"/>
          <w:b/>
          <w:sz w:val="24"/>
          <w:szCs w:val="24"/>
          <w:lang w:eastAsia="sl-SI"/>
        </w:rPr>
        <w:t xml:space="preserve"> - GLD</w:t>
      </w:r>
    </w:p>
    <w:p w:rsidR="003074FD" w:rsidRDefault="003074FD" w:rsidP="003074FD">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4"/>
          <w:lang w:eastAsia="sl-SI"/>
        </w:rPr>
      </w:pPr>
    </w:p>
    <w:p w:rsidR="00894B84" w:rsidRPr="003074FD" w:rsidRDefault="00894B84" w:rsidP="003074FD">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4"/>
          <w:lang w:eastAsia="sl-SI"/>
        </w:rPr>
      </w:pPr>
    </w:p>
    <w:p w:rsidR="003074FD" w:rsidRDefault="003074FD" w:rsidP="003074FD">
      <w:pPr>
        <w:spacing w:after="0" w:line="240" w:lineRule="auto"/>
        <w:ind w:left="720"/>
        <w:rPr>
          <w:rFonts w:eastAsia="Times New Roman" w:cstheme="minorHAnsi"/>
          <w:sz w:val="24"/>
          <w:szCs w:val="24"/>
          <w:lang w:eastAsia="sl-SI"/>
        </w:rPr>
      </w:pPr>
    </w:p>
    <w:p w:rsidR="005155FD" w:rsidRDefault="005155FD" w:rsidP="003074FD">
      <w:pPr>
        <w:spacing w:after="0" w:line="240" w:lineRule="auto"/>
        <w:ind w:left="720"/>
        <w:rPr>
          <w:rFonts w:eastAsia="Times New Roman" w:cstheme="minorHAnsi"/>
          <w:sz w:val="24"/>
          <w:szCs w:val="24"/>
          <w:lang w:eastAsia="sl-SI"/>
        </w:rPr>
      </w:pPr>
    </w:p>
    <w:p w:rsidR="005155FD" w:rsidRPr="003074FD" w:rsidRDefault="005155FD" w:rsidP="003074FD">
      <w:pPr>
        <w:spacing w:after="0" w:line="240" w:lineRule="auto"/>
        <w:ind w:left="720"/>
        <w:rPr>
          <w:rFonts w:eastAsia="Times New Roman" w:cstheme="minorHAnsi"/>
          <w:sz w:val="24"/>
          <w:szCs w:val="24"/>
          <w:lang w:eastAsia="sl-SI"/>
        </w:rPr>
      </w:pPr>
    </w:p>
    <w:tbl>
      <w:tblPr>
        <w:tblpPr w:leftFromText="141" w:rightFromText="141" w:horzAnchor="margin" w:tblpY="-330"/>
        <w:tblW w:w="0" w:type="auto"/>
        <w:tblLook w:val="01E0" w:firstRow="1" w:lastRow="1" w:firstColumn="1" w:lastColumn="1" w:noHBand="0" w:noVBand="0"/>
      </w:tblPr>
      <w:tblGrid>
        <w:gridCol w:w="3444"/>
        <w:gridCol w:w="5628"/>
      </w:tblGrid>
      <w:tr w:rsidR="003074FD" w:rsidRPr="00E13607" w:rsidTr="003074FD">
        <w:trPr>
          <w:trHeight w:val="1428"/>
        </w:trPr>
        <w:tc>
          <w:tcPr>
            <w:tcW w:w="3444" w:type="dxa"/>
            <w:shd w:val="clear" w:color="auto" w:fill="FFFFFF"/>
          </w:tcPr>
          <w:p w:rsidR="003074FD" w:rsidRPr="003074FD" w:rsidRDefault="003074FD" w:rsidP="003074FD">
            <w:pPr>
              <w:spacing w:after="120" w:line="240" w:lineRule="auto"/>
              <w:rPr>
                <w:rFonts w:eastAsia="Times New Roman" w:cstheme="minorHAnsi"/>
                <w:sz w:val="24"/>
                <w:szCs w:val="24"/>
                <w:lang w:eastAsia="sl-SI"/>
              </w:rPr>
            </w:pPr>
          </w:p>
        </w:tc>
        <w:tc>
          <w:tcPr>
            <w:tcW w:w="5628" w:type="dxa"/>
            <w:shd w:val="clear" w:color="auto" w:fill="FFFFFF"/>
            <w:hideMark/>
          </w:tcPr>
          <w:p w:rsidR="003074FD" w:rsidRPr="003074FD" w:rsidRDefault="003074FD" w:rsidP="003074FD">
            <w:pPr>
              <w:spacing w:after="240" w:line="240" w:lineRule="auto"/>
              <w:rPr>
                <w:rFonts w:eastAsia="Times New Roman" w:cstheme="minorHAnsi"/>
                <w:sz w:val="24"/>
                <w:szCs w:val="24"/>
                <w:lang w:eastAsia="sl-SI"/>
              </w:rPr>
            </w:pPr>
          </w:p>
        </w:tc>
      </w:tr>
    </w:tbl>
    <w:p w:rsidR="003074FD" w:rsidRPr="003074FD" w:rsidRDefault="003074FD" w:rsidP="003074FD">
      <w:pPr>
        <w:spacing w:after="240" w:line="240" w:lineRule="auto"/>
        <w:jc w:val="both"/>
        <w:rPr>
          <w:rFonts w:eastAsia="Times New Roman" w:cstheme="minorHAnsi"/>
          <w:sz w:val="24"/>
          <w:szCs w:val="24"/>
          <w:lang w:eastAsia="sl-SI"/>
        </w:rPr>
      </w:pPr>
      <w:r w:rsidRPr="003074FD">
        <w:rPr>
          <w:rFonts w:eastAsia="Times New Roman" w:cstheme="minorHAnsi"/>
          <w:sz w:val="24"/>
          <w:szCs w:val="24"/>
          <w:lang w:eastAsia="sl-SI"/>
        </w:rPr>
        <w:t>Temeljni cilj glasbenega izbirnega predmeta je, da učenci uresničujejo svoje interese za glasbeno umetnost in kulturo. Izbirni predmet GLASBENA DELA omogoča ustvarjalnost in raziskovanje, kar učence spodbuja k nadaljnjemu glasbenemu razvoju in jih navaja na trajno delovanje v glasbeni kulturi. Predmet je zasnovan tako, da se vanj lahko uspešno vključujejo učenci z različnimi glasbenimi sposobnostmi in izkušnjami, kar pomeni, da glasbeni posluh NI obvezen.</w:t>
      </w:r>
    </w:p>
    <w:p w:rsidR="003074FD" w:rsidRPr="003074FD" w:rsidRDefault="003074FD" w:rsidP="003074FD">
      <w:pPr>
        <w:spacing w:after="0" w:line="240" w:lineRule="auto"/>
        <w:rPr>
          <w:rFonts w:eastAsia="Times New Roman" w:cstheme="minorHAnsi"/>
          <w:sz w:val="24"/>
          <w:szCs w:val="24"/>
          <w:lang w:eastAsia="sl-SI"/>
        </w:rPr>
      </w:pPr>
      <w:r w:rsidRPr="003074FD">
        <w:rPr>
          <w:rFonts w:eastAsia="Times New Roman" w:cstheme="minorHAnsi"/>
          <w:sz w:val="24"/>
          <w:szCs w:val="24"/>
          <w:lang w:eastAsia="sl-SI"/>
        </w:rPr>
        <w:t>Učenci spoznajo značilnosti različnih glasbenih slogov, zvrsti in žanrov. Navajajo se na sprejemanje različnih glasbenih del (npr. opera, balet, musical in modernejših glasbenih slogov). Glasbena dela znajo umestiti v določeno glasbeno-zgodovinsko obdobje. Razlikujejo zvočne barve, razvijajo sposobnost presoje in vrednotenja glasbenih dosežkov, ter poglobijo odnos do ljudske glasbene zapuščine. Znajo uporabljati glasbene informacije v priročni literaturi in na spletnih straneh. Učenci v skupinah skupaj opravljajo zastavljene naloge, ki pa so bolj ustvarjalne narave.</w:t>
      </w:r>
    </w:p>
    <w:p w:rsidR="003074FD" w:rsidRDefault="003074FD" w:rsidP="007C7C0C">
      <w:pPr>
        <w:spacing w:after="200" w:line="276" w:lineRule="auto"/>
        <w:rPr>
          <w:rFonts w:eastAsia="Calibri" w:cs="Times New Roman"/>
          <w:sz w:val="24"/>
          <w:szCs w:val="24"/>
        </w:rPr>
      </w:pPr>
    </w:p>
    <w:p w:rsidR="001E4F0F" w:rsidRDefault="001E4F0F" w:rsidP="007C7C0C">
      <w:pPr>
        <w:spacing w:after="200" w:line="276" w:lineRule="auto"/>
        <w:rPr>
          <w:rFonts w:eastAsia="Calibri" w:cs="Times New Roman"/>
          <w:sz w:val="24"/>
          <w:szCs w:val="24"/>
        </w:rPr>
      </w:pPr>
    </w:p>
    <w:p w:rsidR="005155FD" w:rsidRDefault="005155FD" w:rsidP="007C7C0C">
      <w:pPr>
        <w:spacing w:after="200" w:line="276" w:lineRule="auto"/>
        <w:rPr>
          <w:rFonts w:eastAsia="Calibri" w:cs="Times New Roman"/>
          <w:sz w:val="24"/>
          <w:szCs w:val="24"/>
        </w:rPr>
      </w:pPr>
    </w:p>
    <w:p w:rsidR="005155FD" w:rsidRDefault="005155FD" w:rsidP="007C7C0C">
      <w:pPr>
        <w:spacing w:after="200" w:line="276" w:lineRule="auto"/>
        <w:rPr>
          <w:rFonts w:eastAsia="Calibri" w:cs="Times New Roman"/>
          <w:sz w:val="24"/>
          <w:szCs w:val="24"/>
        </w:rPr>
      </w:pPr>
    </w:p>
    <w:p w:rsidR="005155FD" w:rsidRDefault="005155FD" w:rsidP="007C7C0C">
      <w:pPr>
        <w:spacing w:after="200" w:line="276" w:lineRule="auto"/>
        <w:rPr>
          <w:rFonts w:eastAsia="Calibri" w:cs="Times New Roman"/>
          <w:sz w:val="24"/>
          <w:szCs w:val="24"/>
        </w:rPr>
      </w:pPr>
    </w:p>
    <w:p w:rsidR="005155FD" w:rsidRDefault="005155FD" w:rsidP="007C7C0C">
      <w:pPr>
        <w:spacing w:after="200" w:line="276" w:lineRule="auto"/>
        <w:rPr>
          <w:rFonts w:eastAsia="Calibri" w:cs="Times New Roman"/>
          <w:sz w:val="24"/>
          <w:szCs w:val="24"/>
        </w:rPr>
      </w:pPr>
    </w:p>
    <w:p w:rsidR="005155FD" w:rsidRDefault="005155FD" w:rsidP="007C7C0C">
      <w:pPr>
        <w:spacing w:after="200" w:line="276" w:lineRule="auto"/>
        <w:rPr>
          <w:rFonts w:eastAsia="Calibri" w:cs="Times New Roman"/>
          <w:sz w:val="24"/>
          <w:szCs w:val="24"/>
        </w:rPr>
      </w:pPr>
    </w:p>
    <w:p w:rsidR="005155FD" w:rsidRDefault="005155FD" w:rsidP="007C7C0C">
      <w:pPr>
        <w:spacing w:after="200" w:line="276" w:lineRule="auto"/>
        <w:rPr>
          <w:rFonts w:eastAsia="Calibri" w:cs="Times New Roman"/>
          <w:sz w:val="24"/>
          <w:szCs w:val="24"/>
        </w:rPr>
      </w:pPr>
    </w:p>
    <w:p w:rsidR="005155FD" w:rsidRDefault="005155FD" w:rsidP="007C7C0C">
      <w:pPr>
        <w:spacing w:after="200" w:line="276" w:lineRule="auto"/>
        <w:rPr>
          <w:rFonts w:eastAsia="Calibri" w:cs="Times New Roman"/>
          <w:sz w:val="24"/>
          <w:szCs w:val="24"/>
        </w:rPr>
      </w:pPr>
    </w:p>
    <w:p w:rsidR="005155FD" w:rsidRDefault="005155FD" w:rsidP="007C7C0C">
      <w:pPr>
        <w:spacing w:after="200" w:line="276" w:lineRule="auto"/>
        <w:rPr>
          <w:rFonts w:eastAsia="Calibri" w:cs="Times New Roman"/>
          <w:sz w:val="24"/>
          <w:szCs w:val="24"/>
        </w:rPr>
      </w:pPr>
    </w:p>
    <w:p w:rsidR="005155FD" w:rsidRDefault="005155FD" w:rsidP="007C7C0C">
      <w:pPr>
        <w:spacing w:after="200" w:line="276" w:lineRule="auto"/>
        <w:rPr>
          <w:rFonts w:eastAsia="Calibri" w:cs="Times New Roman"/>
          <w:sz w:val="24"/>
          <w:szCs w:val="24"/>
        </w:rPr>
      </w:pPr>
    </w:p>
    <w:p w:rsidR="00F92700" w:rsidRDefault="00F92700" w:rsidP="00F92700">
      <w:pPr>
        <w:pBdr>
          <w:top w:val="single" w:sz="4" w:space="1" w:color="auto"/>
          <w:left w:val="single" w:sz="4" w:space="4" w:color="auto"/>
          <w:bottom w:val="single" w:sz="4" w:space="1" w:color="auto"/>
          <w:right w:val="single" w:sz="4" w:space="4" w:color="auto"/>
        </w:pBdr>
        <w:spacing w:after="200" w:line="276" w:lineRule="auto"/>
        <w:rPr>
          <w:rFonts w:eastAsia="Calibri" w:cs="Times New Roman"/>
          <w:sz w:val="24"/>
          <w:szCs w:val="24"/>
        </w:rPr>
      </w:pPr>
    </w:p>
    <w:p w:rsidR="00E83BA7" w:rsidRPr="00657F0F" w:rsidRDefault="002A66ED" w:rsidP="00F92700">
      <w:pPr>
        <w:pBdr>
          <w:top w:val="single" w:sz="4" w:space="1" w:color="auto"/>
          <w:left w:val="single" w:sz="4" w:space="4" w:color="auto"/>
          <w:bottom w:val="single" w:sz="4" w:space="1" w:color="auto"/>
          <w:right w:val="single" w:sz="4" w:space="4" w:color="auto"/>
        </w:pBdr>
        <w:spacing w:after="200" w:line="276" w:lineRule="auto"/>
        <w:rPr>
          <w:rFonts w:eastAsia="Calibri" w:cs="Times New Roman"/>
          <w:b/>
          <w:sz w:val="24"/>
          <w:szCs w:val="24"/>
        </w:rPr>
      </w:pPr>
      <w:r w:rsidRPr="00657F0F">
        <w:rPr>
          <w:rFonts w:eastAsia="Calibri" w:cs="Times New Roman"/>
          <w:b/>
          <w:sz w:val="24"/>
          <w:szCs w:val="24"/>
        </w:rPr>
        <w:t>ODKRIVAJMO PRETEKLOST SVOJEGA KRAJA –</w:t>
      </w:r>
      <w:r w:rsidR="00F92700" w:rsidRPr="00657F0F">
        <w:rPr>
          <w:rFonts w:eastAsia="Calibri" w:cs="Times New Roman"/>
          <w:b/>
          <w:sz w:val="24"/>
          <w:szCs w:val="24"/>
        </w:rPr>
        <w:t xml:space="preserve"> OPK</w:t>
      </w:r>
    </w:p>
    <w:p w:rsidR="00F92700" w:rsidRDefault="00F92700" w:rsidP="00F92700">
      <w:pPr>
        <w:pBdr>
          <w:top w:val="single" w:sz="4" w:space="1" w:color="auto"/>
          <w:left w:val="single" w:sz="4" w:space="4" w:color="auto"/>
          <w:bottom w:val="single" w:sz="4" w:space="1" w:color="auto"/>
          <w:right w:val="single" w:sz="4" w:space="4" w:color="auto"/>
        </w:pBdr>
        <w:spacing w:after="200" w:line="276" w:lineRule="auto"/>
        <w:rPr>
          <w:rFonts w:eastAsia="Calibri" w:cs="Times New Roman"/>
          <w:sz w:val="24"/>
          <w:szCs w:val="24"/>
        </w:rPr>
      </w:pPr>
    </w:p>
    <w:p w:rsidR="00894B84" w:rsidRDefault="00894B84" w:rsidP="007C7C0C">
      <w:pPr>
        <w:spacing w:after="200" w:line="276" w:lineRule="auto"/>
        <w:rPr>
          <w:rFonts w:eastAsia="Calibri" w:cs="Times New Roman"/>
          <w:sz w:val="24"/>
          <w:szCs w:val="24"/>
        </w:rPr>
      </w:pPr>
    </w:p>
    <w:p w:rsidR="002A66ED" w:rsidRDefault="002A66ED" w:rsidP="007C7C0C">
      <w:pPr>
        <w:spacing w:after="200" w:line="276" w:lineRule="auto"/>
        <w:rPr>
          <w:rFonts w:eastAsia="Calibri" w:cs="Times New Roman"/>
          <w:sz w:val="24"/>
          <w:szCs w:val="24"/>
        </w:rPr>
      </w:pPr>
      <w:r>
        <w:rPr>
          <w:rFonts w:eastAsia="Calibri" w:cs="Times New Roman"/>
          <w:sz w:val="24"/>
          <w:szCs w:val="24"/>
        </w:rPr>
        <w:t>Učenci spoznajo:</w:t>
      </w:r>
    </w:p>
    <w:p w:rsidR="002A66ED" w:rsidRDefault="00DE641A" w:rsidP="007C7C0C">
      <w:pPr>
        <w:spacing w:after="200" w:line="276" w:lineRule="auto"/>
        <w:rPr>
          <w:rFonts w:eastAsia="Calibri" w:cs="Times New Roman"/>
          <w:sz w:val="24"/>
          <w:szCs w:val="24"/>
        </w:rPr>
      </w:pPr>
      <w:r>
        <w:rPr>
          <w:noProof/>
          <w:lang w:eastAsia="sl-SI"/>
        </w:rPr>
        <w:drawing>
          <wp:anchor distT="0" distB="0" distL="114300" distR="114300" simplePos="0" relativeHeight="251684864" behindDoc="1" locked="0" layoutInCell="1" allowOverlap="1" wp14:anchorId="6CCE8E9E" wp14:editId="4B4238A9">
            <wp:simplePos x="0" y="0"/>
            <wp:positionH relativeFrom="column">
              <wp:posOffset>4300855</wp:posOffset>
            </wp:positionH>
            <wp:positionV relativeFrom="paragraph">
              <wp:posOffset>0</wp:posOffset>
            </wp:positionV>
            <wp:extent cx="1788160" cy="2409825"/>
            <wp:effectExtent l="0" t="0" r="2540" b="9525"/>
            <wp:wrapTight wrapText="bothSides">
              <wp:wrapPolygon edited="0">
                <wp:start x="0" y="0"/>
                <wp:lineTo x="0" y="21515"/>
                <wp:lineTo x="21401" y="21515"/>
                <wp:lineTo x="21401" y="0"/>
                <wp:lineTo x="0" y="0"/>
              </wp:wrapPolygon>
            </wp:wrapTight>
            <wp:docPr id="12" name="Slika 12" descr="https://akropola.org/wp-content/uploads/2016/08/SV_DV-02-761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kropola.org/wp-content/uploads/2016/08/SV_DV-02-761x102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88160" cy="2409825"/>
                    </a:xfrm>
                    <a:prstGeom prst="rect">
                      <a:avLst/>
                    </a:prstGeom>
                    <a:noFill/>
                    <a:ln>
                      <a:noFill/>
                    </a:ln>
                  </pic:spPr>
                </pic:pic>
              </a:graphicData>
            </a:graphic>
          </wp:anchor>
        </w:drawing>
      </w:r>
      <w:r w:rsidR="002A66ED">
        <w:rPr>
          <w:rFonts w:eastAsia="Calibri" w:cs="Times New Roman"/>
          <w:sz w:val="24"/>
          <w:szCs w:val="24"/>
        </w:rPr>
        <w:t xml:space="preserve">-  preteklost svojega domačega kraja in Slovenije, </w:t>
      </w:r>
    </w:p>
    <w:p w:rsidR="002A66ED" w:rsidRDefault="002A66ED" w:rsidP="007C7C0C">
      <w:pPr>
        <w:spacing w:after="200" w:line="276" w:lineRule="auto"/>
        <w:rPr>
          <w:rFonts w:eastAsia="Calibri" w:cs="Times New Roman"/>
          <w:sz w:val="24"/>
          <w:szCs w:val="24"/>
        </w:rPr>
      </w:pPr>
      <w:r>
        <w:rPr>
          <w:rFonts w:eastAsia="Calibri" w:cs="Times New Roman"/>
          <w:sz w:val="24"/>
          <w:szCs w:val="24"/>
        </w:rPr>
        <w:t>- način življenja v preteklosti.</w:t>
      </w:r>
    </w:p>
    <w:p w:rsidR="002A66ED" w:rsidRDefault="002A66ED" w:rsidP="007C7C0C">
      <w:pPr>
        <w:spacing w:after="200" w:line="276" w:lineRule="auto"/>
        <w:rPr>
          <w:rFonts w:eastAsia="Calibri" w:cs="Times New Roman"/>
          <w:sz w:val="24"/>
          <w:szCs w:val="24"/>
        </w:rPr>
      </w:pPr>
      <w:r>
        <w:rPr>
          <w:rFonts w:eastAsia="Calibri" w:cs="Times New Roman"/>
          <w:sz w:val="24"/>
          <w:szCs w:val="24"/>
        </w:rPr>
        <w:t>Pri tem veliko raziskujejo in ustvarjajo. Predmet naj izberejo predvsem tisti učenci, ki jih zanima zgodovina in z njo vitezi, gradovi, življenje in potovanja v preteklosti, selitve ter pripovedke in zgodbe.</w:t>
      </w:r>
      <w:r w:rsidR="00DE641A" w:rsidRPr="00DE641A">
        <w:rPr>
          <w:noProof/>
          <w:lang w:eastAsia="sl-SI"/>
        </w:rPr>
        <w:t xml:space="preserve"> </w:t>
      </w:r>
    </w:p>
    <w:p w:rsidR="008632B0" w:rsidRDefault="007A000D" w:rsidP="007A000D">
      <w:pPr>
        <w:spacing w:after="240" w:line="240" w:lineRule="auto"/>
        <w:rPr>
          <w:rFonts w:eastAsia="Times New Roman" w:cs="Times New Roman"/>
          <w:sz w:val="24"/>
          <w:szCs w:val="24"/>
          <w:lang w:eastAsia="sl-SI"/>
        </w:rPr>
      </w:pPr>
      <w:r w:rsidRPr="007A000D">
        <w:rPr>
          <w:rFonts w:eastAsia="Times New Roman" w:cs="Times New Roman"/>
          <w:sz w:val="24"/>
          <w:szCs w:val="24"/>
          <w:lang w:eastAsia="sl-SI"/>
        </w:rPr>
        <w:t xml:space="preserve">    </w:t>
      </w:r>
    </w:p>
    <w:p w:rsidR="008632B0" w:rsidRDefault="007A000D" w:rsidP="007A000D">
      <w:pPr>
        <w:spacing w:after="240" w:line="240" w:lineRule="auto"/>
        <w:rPr>
          <w:rFonts w:eastAsia="Times New Roman" w:cs="Times New Roman"/>
          <w:sz w:val="24"/>
          <w:szCs w:val="24"/>
          <w:lang w:eastAsia="sl-SI"/>
        </w:rPr>
      </w:pPr>
      <w:r w:rsidRPr="007A000D">
        <w:rPr>
          <w:rFonts w:eastAsia="Times New Roman" w:cs="Times New Roman"/>
          <w:sz w:val="24"/>
          <w:szCs w:val="24"/>
          <w:lang w:eastAsia="sl-SI"/>
        </w:rPr>
        <w:t xml:space="preserve">     </w:t>
      </w:r>
    </w:p>
    <w:p w:rsidR="00CA1C60" w:rsidRDefault="00CA1C60" w:rsidP="00CA1C60">
      <w:pPr>
        <w:spacing w:after="240" w:line="240" w:lineRule="auto"/>
        <w:rPr>
          <w:rFonts w:eastAsia="Times New Roman" w:cs="Times New Roman"/>
          <w:sz w:val="24"/>
          <w:szCs w:val="24"/>
          <w:lang w:eastAsia="sl-SI"/>
        </w:rPr>
      </w:pPr>
    </w:p>
    <w:p w:rsidR="00CA1C60" w:rsidRDefault="00CA1C60" w:rsidP="00CA1C60">
      <w:pPr>
        <w:pBdr>
          <w:top w:val="single" w:sz="4" w:space="1" w:color="auto"/>
          <w:left w:val="single" w:sz="4" w:space="4" w:color="auto"/>
          <w:bottom w:val="single" w:sz="4" w:space="1" w:color="auto"/>
          <w:right w:val="single" w:sz="4" w:space="4" w:color="auto"/>
        </w:pBdr>
        <w:spacing w:after="240" w:line="240" w:lineRule="auto"/>
        <w:rPr>
          <w:rFonts w:eastAsia="Times New Roman" w:cs="Times New Roman"/>
          <w:sz w:val="24"/>
          <w:szCs w:val="24"/>
          <w:lang w:eastAsia="sl-SI"/>
        </w:rPr>
      </w:pPr>
    </w:p>
    <w:p w:rsidR="00CA1C60" w:rsidRPr="00657F0F" w:rsidRDefault="005C0B77" w:rsidP="00CA1C60">
      <w:pPr>
        <w:pBdr>
          <w:top w:val="single" w:sz="4" w:space="1" w:color="auto"/>
          <w:left w:val="single" w:sz="4" w:space="4" w:color="auto"/>
          <w:bottom w:val="single" w:sz="4" w:space="1" w:color="auto"/>
          <w:right w:val="single" w:sz="4" w:space="4" w:color="auto"/>
        </w:pBdr>
        <w:spacing w:after="240" w:line="240" w:lineRule="auto"/>
        <w:rPr>
          <w:rFonts w:eastAsia="Times New Roman" w:cs="Times New Roman"/>
          <w:b/>
          <w:sz w:val="24"/>
          <w:szCs w:val="24"/>
          <w:lang w:eastAsia="sl-SI"/>
        </w:rPr>
      </w:pPr>
      <w:r>
        <w:rPr>
          <w:rFonts w:eastAsia="Times New Roman" w:cs="Times New Roman"/>
          <w:b/>
          <w:sz w:val="24"/>
          <w:szCs w:val="24"/>
          <w:lang w:eastAsia="sl-SI"/>
        </w:rPr>
        <w:t>ETNOLOGIJA:</w:t>
      </w:r>
      <w:r w:rsidR="00CA1C60" w:rsidRPr="00657F0F">
        <w:rPr>
          <w:rFonts w:eastAsia="Times New Roman" w:cs="Times New Roman"/>
          <w:b/>
          <w:sz w:val="24"/>
          <w:szCs w:val="24"/>
          <w:lang w:eastAsia="sl-SI"/>
        </w:rPr>
        <w:t xml:space="preserve"> KULTURNA DEDIŠČINA IN NAČINI ŽIVLJENJA</w:t>
      </w:r>
      <w:r>
        <w:rPr>
          <w:rFonts w:eastAsia="Times New Roman" w:cs="Times New Roman"/>
          <w:b/>
          <w:sz w:val="24"/>
          <w:szCs w:val="24"/>
          <w:lang w:eastAsia="sl-SI"/>
        </w:rPr>
        <w:t xml:space="preserve"> - SSK</w:t>
      </w:r>
    </w:p>
    <w:p w:rsidR="00CA1C60" w:rsidRDefault="00CA1C60" w:rsidP="00CA1C60">
      <w:pPr>
        <w:pBdr>
          <w:top w:val="single" w:sz="4" w:space="1" w:color="auto"/>
          <w:left w:val="single" w:sz="4" w:space="4" w:color="auto"/>
          <w:bottom w:val="single" w:sz="4" w:space="1" w:color="auto"/>
          <w:right w:val="single" w:sz="4" w:space="4" w:color="auto"/>
        </w:pBdr>
        <w:spacing w:after="240" w:line="240" w:lineRule="auto"/>
        <w:rPr>
          <w:rFonts w:eastAsia="Times New Roman" w:cs="Times New Roman"/>
          <w:sz w:val="24"/>
          <w:szCs w:val="24"/>
          <w:lang w:eastAsia="sl-SI"/>
        </w:rPr>
      </w:pPr>
    </w:p>
    <w:p w:rsidR="00CA1C60" w:rsidRDefault="00FF58B8" w:rsidP="00CA1C60">
      <w:pPr>
        <w:spacing w:after="240" w:line="240" w:lineRule="auto"/>
        <w:rPr>
          <w:rFonts w:eastAsia="Times New Roman" w:cs="Times New Roman"/>
          <w:sz w:val="24"/>
          <w:szCs w:val="24"/>
          <w:lang w:eastAsia="sl-SI"/>
        </w:rPr>
      </w:pPr>
      <w:r>
        <w:rPr>
          <w:noProof/>
          <w:lang w:eastAsia="sl-SI"/>
        </w:rPr>
        <w:drawing>
          <wp:anchor distT="0" distB="0" distL="114300" distR="114300" simplePos="0" relativeHeight="251685888" behindDoc="1" locked="0" layoutInCell="1" allowOverlap="1" wp14:anchorId="6308BFCB" wp14:editId="61B2C5F5">
            <wp:simplePos x="0" y="0"/>
            <wp:positionH relativeFrom="column">
              <wp:posOffset>3014980</wp:posOffset>
            </wp:positionH>
            <wp:positionV relativeFrom="paragraph">
              <wp:posOffset>11430</wp:posOffset>
            </wp:positionV>
            <wp:extent cx="2857500" cy="1905000"/>
            <wp:effectExtent l="0" t="0" r="0" b="0"/>
            <wp:wrapTight wrapText="bothSides">
              <wp:wrapPolygon edited="0">
                <wp:start x="0" y="0"/>
                <wp:lineTo x="0" y="21384"/>
                <wp:lineTo x="21456" y="21384"/>
                <wp:lineTo x="21456" y="0"/>
                <wp:lineTo x="0" y="0"/>
              </wp:wrapPolygon>
            </wp:wrapTight>
            <wp:docPr id="14" name="Slika 14" descr="https://fdkres.splet.arnes.si/files/2015/10/kres-poljanska-13-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dkres.splet.arnes.si/files/2015/10/kres-poljanska-13-300x20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1C60">
        <w:rPr>
          <w:rFonts w:eastAsia="Times New Roman" w:cs="Times New Roman"/>
          <w:sz w:val="24"/>
          <w:szCs w:val="24"/>
          <w:lang w:eastAsia="sl-SI"/>
        </w:rPr>
        <w:t xml:space="preserve">Učenci bodo </w:t>
      </w:r>
      <w:r w:rsidR="00CA1C60" w:rsidRPr="00CA1C60">
        <w:rPr>
          <w:rFonts w:eastAsia="Times New Roman" w:cs="Times New Roman"/>
          <w:sz w:val="24"/>
          <w:szCs w:val="24"/>
          <w:lang w:eastAsia="sl-SI"/>
        </w:rPr>
        <w:t>spoznavali</w:t>
      </w:r>
      <w:r w:rsidR="00CA1C60">
        <w:rPr>
          <w:rFonts w:eastAsia="Times New Roman" w:cs="Times New Roman"/>
          <w:sz w:val="24"/>
          <w:szCs w:val="24"/>
          <w:lang w:eastAsia="sl-SI"/>
        </w:rPr>
        <w:t>:</w:t>
      </w:r>
    </w:p>
    <w:p w:rsidR="00CA1C60" w:rsidRPr="00CA1C60" w:rsidRDefault="00CA1C60" w:rsidP="00CA1C60">
      <w:pPr>
        <w:spacing w:after="240" w:line="240" w:lineRule="auto"/>
        <w:rPr>
          <w:rFonts w:eastAsia="Times New Roman" w:cs="Times New Roman"/>
          <w:sz w:val="24"/>
          <w:szCs w:val="24"/>
          <w:lang w:eastAsia="sl-SI"/>
        </w:rPr>
      </w:pPr>
      <w:r>
        <w:rPr>
          <w:rFonts w:eastAsia="Times New Roman" w:cs="Times New Roman"/>
          <w:sz w:val="24"/>
          <w:szCs w:val="24"/>
          <w:lang w:eastAsia="sl-SI"/>
        </w:rPr>
        <w:t xml:space="preserve">- preteklost svojega domačega </w:t>
      </w:r>
      <w:r w:rsidRPr="00CA1C60">
        <w:rPr>
          <w:rFonts w:eastAsia="Times New Roman" w:cs="Times New Roman"/>
          <w:sz w:val="24"/>
          <w:szCs w:val="24"/>
          <w:lang w:eastAsia="sl-SI"/>
        </w:rPr>
        <w:t>kraja in Slovenije,</w:t>
      </w:r>
    </w:p>
    <w:p w:rsidR="00CA1C60" w:rsidRPr="00CA1C60" w:rsidRDefault="00CA1C60" w:rsidP="00CA1C60">
      <w:pPr>
        <w:spacing w:after="240" w:line="240" w:lineRule="auto"/>
        <w:rPr>
          <w:rFonts w:eastAsia="Times New Roman" w:cs="Times New Roman"/>
          <w:sz w:val="24"/>
          <w:szCs w:val="24"/>
          <w:lang w:eastAsia="sl-SI"/>
        </w:rPr>
      </w:pPr>
      <w:r>
        <w:rPr>
          <w:rFonts w:eastAsia="Times New Roman" w:cs="Times New Roman"/>
          <w:sz w:val="24"/>
          <w:szCs w:val="24"/>
          <w:lang w:eastAsia="sl-SI"/>
        </w:rPr>
        <w:t xml:space="preserve">- spoznavali naravno in kulturno </w:t>
      </w:r>
      <w:r w:rsidRPr="00CA1C60">
        <w:rPr>
          <w:rFonts w:eastAsia="Times New Roman" w:cs="Times New Roman"/>
          <w:sz w:val="24"/>
          <w:szCs w:val="24"/>
          <w:lang w:eastAsia="sl-SI"/>
        </w:rPr>
        <w:t>dediščino,</w:t>
      </w:r>
    </w:p>
    <w:p w:rsidR="00CA1C60" w:rsidRPr="00CA1C60" w:rsidRDefault="00CA1C60" w:rsidP="00CA1C60">
      <w:pPr>
        <w:spacing w:after="240" w:line="240" w:lineRule="auto"/>
        <w:rPr>
          <w:rFonts w:eastAsia="Times New Roman" w:cs="Times New Roman"/>
          <w:sz w:val="24"/>
          <w:szCs w:val="24"/>
          <w:lang w:eastAsia="sl-SI"/>
        </w:rPr>
      </w:pPr>
      <w:r>
        <w:rPr>
          <w:rFonts w:eastAsia="Times New Roman" w:cs="Times New Roman"/>
          <w:sz w:val="24"/>
          <w:szCs w:val="24"/>
          <w:lang w:eastAsia="sl-SI"/>
        </w:rPr>
        <w:t xml:space="preserve">- </w:t>
      </w:r>
      <w:r w:rsidRPr="00CA1C60">
        <w:rPr>
          <w:rFonts w:eastAsia="Times New Roman" w:cs="Times New Roman"/>
          <w:sz w:val="24"/>
          <w:szCs w:val="24"/>
          <w:lang w:eastAsia="sl-SI"/>
        </w:rPr>
        <w:t>raziskovali,</w:t>
      </w:r>
    </w:p>
    <w:p w:rsidR="00CA1C60" w:rsidRDefault="00CA1C60" w:rsidP="00CA1C60">
      <w:pPr>
        <w:spacing w:after="240" w:line="240" w:lineRule="auto"/>
        <w:rPr>
          <w:rFonts w:eastAsia="Times New Roman" w:cs="Times New Roman"/>
          <w:sz w:val="24"/>
          <w:szCs w:val="24"/>
          <w:lang w:eastAsia="sl-SI"/>
        </w:rPr>
      </w:pPr>
      <w:r>
        <w:rPr>
          <w:rFonts w:eastAsia="Times New Roman" w:cs="Times New Roman"/>
          <w:sz w:val="24"/>
          <w:szCs w:val="24"/>
          <w:lang w:eastAsia="sl-SI"/>
        </w:rPr>
        <w:t xml:space="preserve">- </w:t>
      </w:r>
      <w:r w:rsidRPr="00CA1C60">
        <w:rPr>
          <w:rFonts w:eastAsia="Times New Roman" w:cs="Times New Roman"/>
          <w:sz w:val="24"/>
          <w:szCs w:val="24"/>
          <w:lang w:eastAsia="sl-SI"/>
        </w:rPr>
        <w:t>ustvarjali.</w:t>
      </w:r>
    </w:p>
    <w:p w:rsidR="00CA1C60" w:rsidRPr="00CA1C60" w:rsidRDefault="00CA1C60" w:rsidP="00CA1C60">
      <w:pPr>
        <w:spacing w:after="240" w:line="240" w:lineRule="auto"/>
        <w:rPr>
          <w:rFonts w:eastAsia="Times New Roman" w:cs="Times New Roman"/>
          <w:sz w:val="24"/>
          <w:szCs w:val="24"/>
          <w:lang w:eastAsia="sl-SI"/>
        </w:rPr>
      </w:pPr>
      <w:r>
        <w:rPr>
          <w:rFonts w:eastAsia="Times New Roman" w:cs="Times New Roman"/>
          <w:sz w:val="24"/>
          <w:szCs w:val="24"/>
          <w:lang w:eastAsia="sl-SI"/>
        </w:rPr>
        <w:t xml:space="preserve">Predmet naj izberejo tisti učenci, ki jih </w:t>
      </w:r>
      <w:r w:rsidRPr="00CA1C60">
        <w:rPr>
          <w:rFonts w:eastAsia="Times New Roman" w:cs="Times New Roman"/>
          <w:sz w:val="24"/>
          <w:szCs w:val="24"/>
          <w:lang w:eastAsia="sl-SI"/>
        </w:rPr>
        <w:t>zanima:</w:t>
      </w:r>
      <w:r w:rsidR="00FF58B8" w:rsidRPr="00FF58B8">
        <w:rPr>
          <w:noProof/>
          <w:lang w:eastAsia="sl-SI"/>
        </w:rPr>
        <w:t xml:space="preserve"> </w:t>
      </w:r>
      <w:r w:rsidR="00FF58B8">
        <w:rPr>
          <w:noProof/>
          <w:lang w:eastAsia="sl-SI"/>
        </w:rPr>
        <mc:AlternateContent>
          <mc:Choice Requires="wps">
            <w:drawing>
              <wp:inline distT="0" distB="0" distL="0" distR="0" wp14:anchorId="35E11A73" wp14:editId="17C08A8B">
                <wp:extent cx="304800" cy="304800"/>
                <wp:effectExtent l="0" t="0" r="0" b="0"/>
                <wp:docPr id="13" name="AutoShape 2" descr="https://fdkres.splet.arnes.si/files/2015/10/kres-poljanska-13-300x20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E6A984" id="AutoShape 2" o:spid="_x0000_s1026" alt="https://fdkres.splet.arnes.si/files/2015/10/kres-poljanska-13-300x20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BaRbKm6AIAAAoGAAAOAAAAAAAAAAAA&#10;AAAAAC4CAABkcnMvZTJvRG9jLnhtbFBLAQItABQABgAIAAAAIQBMoOks2AAAAAMBAAAPAAAAAAAA&#10;AAAAAAAAAEIFAABkcnMvZG93bnJldi54bWxQSwUGAAAAAAQABADzAAAARwYAAAAA&#10;" filled="f" stroked="f">
                <o:lock v:ext="edit" aspectratio="t"/>
                <w10:anchorlock/>
              </v:rect>
            </w:pict>
          </mc:Fallback>
        </mc:AlternateContent>
      </w:r>
      <w:r w:rsidR="00FF58B8" w:rsidRPr="00FF58B8">
        <w:rPr>
          <w:noProof/>
          <w:lang w:eastAsia="sl-SI"/>
        </w:rPr>
        <w:t xml:space="preserve"> </w:t>
      </w:r>
    </w:p>
    <w:p w:rsidR="00CA1C60" w:rsidRPr="00CA1C60" w:rsidRDefault="00CA1C60" w:rsidP="00CA1C60">
      <w:pPr>
        <w:spacing w:after="240" w:line="240" w:lineRule="auto"/>
        <w:rPr>
          <w:rFonts w:eastAsia="Times New Roman" w:cs="Times New Roman"/>
          <w:sz w:val="24"/>
          <w:szCs w:val="24"/>
          <w:lang w:eastAsia="sl-SI"/>
        </w:rPr>
      </w:pPr>
      <w:r>
        <w:rPr>
          <w:rFonts w:eastAsia="Times New Roman" w:cs="Times New Roman"/>
          <w:sz w:val="24"/>
          <w:szCs w:val="24"/>
          <w:lang w:eastAsia="sl-SI"/>
        </w:rPr>
        <w:t xml:space="preserve">- način življenja </w:t>
      </w:r>
      <w:r w:rsidRPr="00CA1C60">
        <w:rPr>
          <w:rFonts w:eastAsia="Times New Roman" w:cs="Times New Roman"/>
          <w:sz w:val="24"/>
          <w:szCs w:val="24"/>
          <w:lang w:eastAsia="sl-SI"/>
        </w:rPr>
        <w:t>starih staršev,</w:t>
      </w:r>
    </w:p>
    <w:p w:rsidR="00CA1C60" w:rsidRPr="00CA1C60" w:rsidRDefault="00CA1C60" w:rsidP="00CA1C60">
      <w:pPr>
        <w:spacing w:after="240" w:line="240" w:lineRule="auto"/>
        <w:rPr>
          <w:rFonts w:eastAsia="Times New Roman" w:cs="Times New Roman"/>
          <w:sz w:val="24"/>
          <w:szCs w:val="24"/>
          <w:lang w:eastAsia="sl-SI"/>
        </w:rPr>
      </w:pPr>
      <w:r>
        <w:rPr>
          <w:rFonts w:eastAsia="Times New Roman" w:cs="Times New Roman"/>
          <w:sz w:val="24"/>
          <w:szCs w:val="24"/>
          <w:lang w:eastAsia="sl-SI"/>
        </w:rPr>
        <w:t xml:space="preserve">- </w:t>
      </w:r>
      <w:r w:rsidRPr="00CA1C60">
        <w:rPr>
          <w:rFonts w:eastAsia="Times New Roman" w:cs="Times New Roman"/>
          <w:sz w:val="24"/>
          <w:szCs w:val="24"/>
          <w:lang w:eastAsia="sl-SI"/>
        </w:rPr>
        <w:t>šege in navade,</w:t>
      </w:r>
    </w:p>
    <w:p w:rsidR="00CA1C60" w:rsidRPr="00CA1C60" w:rsidRDefault="00CA1C60" w:rsidP="00CA1C60">
      <w:pPr>
        <w:spacing w:after="240" w:line="240" w:lineRule="auto"/>
        <w:rPr>
          <w:rFonts w:eastAsia="Times New Roman" w:cs="Times New Roman"/>
          <w:sz w:val="24"/>
          <w:szCs w:val="24"/>
          <w:lang w:eastAsia="sl-SI"/>
        </w:rPr>
      </w:pPr>
      <w:r>
        <w:rPr>
          <w:rFonts w:eastAsia="Times New Roman" w:cs="Times New Roman"/>
          <w:sz w:val="24"/>
          <w:szCs w:val="24"/>
          <w:lang w:eastAsia="sl-SI"/>
        </w:rPr>
        <w:lastRenderedPageBreak/>
        <w:t xml:space="preserve">- kako so nekoč praznovali različne </w:t>
      </w:r>
      <w:r w:rsidRPr="00CA1C60">
        <w:rPr>
          <w:rFonts w:eastAsia="Times New Roman" w:cs="Times New Roman"/>
          <w:sz w:val="24"/>
          <w:szCs w:val="24"/>
          <w:lang w:eastAsia="sl-SI"/>
        </w:rPr>
        <w:t>praznike,</w:t>
      </w:r>
    </w:p>
    <w:p w:rsidR="00CA1C60" w:rsidRPr="00CA1C60" w:rsidRDefault="00CA1C60" w:rsidP="00CA1C60">
      <w:pPr>
        <w:spacing w:after="240" w:line="240" w:lineRule="auto"/>
        <w:rPr>
          <w:rFonts w:eastAsia="Times New Roman" w:cs="Times New Roman"/>
          <w:sz w:val="24"/>
          <w:szCs w:val="24"/>
          <w:lang w:eastAsia="sl-SI"/>
        </w:rPr>
      </w:pPr>
      <w:r>
        <w:rPr>
          <w:rFonts w:eastAsia="Times New Roman" w:cs="Times New Roman"/>
          <w:sz w:val="24"/>
          <w:szCs w:val="24"/>
          <w:lang w:eastAsia="sl-SI"/>
        </w:rPr>
        <w:t xml:space="preserve">- </w:t>
      </w:r>
      <w:r w:rsidRPr="00CA1C60">
        <w:rPr>
          <w:rFonts w:eastAsia="Times New Roman" w:cs="Times New Roman"/>
          <w:sz w:val="24"/>
          <w:szCs w:val="24"/>
          <w:lang w:eastAsia="sl-SI"/>
        </w:rPr>
        <w:t>otroške igre,</w:t>
      </w:r>
    </w:p>
    <w:p w:rsidR="00CA1C60" w:rsidRPr="00CA1C60" w:rsidRDefault="00CA1C60" w:rsidP="00CA1C60">
      <w:pPr>
        <w:spacing w:after="240" w:line="240" w:lineRule="auto"/>
        <w:rPr>
          <w:rFonts w:eastAsia="Times New Roman" w:cs="Times New Roman"/>
          <w:sz w:val="24"/>
          <w:szCs w:val="24"/>
          <w:lang w:eastAsia="sl-SI"/>
        </w:rPr>
      </w:pPr>
      <w:r>
        <w:rPr>
          <w:rFonts w:eastAsia="Times New Roman" w:cs="Times New Roman"/>
          <w:sz w:val="24"/>
          <w:szCs w:val="24"/>
          <w:lang w:eastAsia="sl-SI"/>
        </w:rPr>
        <w:t xml:space="preserve">- </w:t>
      </w:r>
      <w:r w:rsidRPr="00CA1C60">
        <w:rPr>
          <w:rFonts w:eastAsia="Times New Roman" w:cs="Times New Roman"/>
          <w:sz w:val="24"/>
          <w:szCs w:val="24"/>
          <w:lang w:eastAsia="sl-SI"/>
        </w:rPr>
        <w:t>kako je bilo nekoč v šoli,</w:t>
      </w:r>
    </w:p>
    <w:p w:rsidR="00CA1C60" w:rsidRPr="00CA1C60" w:rsidRDefault="00CA1C60" w:rsidP="00CA1C60">
      <w:pPr>
        <w:spacing w:after="240" w:line="240" w:lineRule="auto"/>
        <w:rPr>
          <w:rFonts w:eastAsia="Times New Roman" w:cs="Times New Roman"/>
          <w:sz w:val="24"/>
          <w:szCs w:val="24"/>
          <w:lang w:eastAsia="sl-SI"/>
        </w:rPr>
      </w:pPr>
      <w:r>
        <w:rPr>
          <w:rFonts w:eastAsia="Times New Roman" w:cs="Times New Roman"/>
          <w:sz w:val="24"/>
          <w:szCs w:val="24"/>
          <w:lang w:eastAsia="sl-SI"/>
        </w:rPr>
        <w:t xml:space="preserve">- </w:t>
      </w:r>
      <w:r w:rsidRPr="00CA1C60">
        <w:rPr>
          <w:rFonts w:eastAsia="Times New Roman" w:cs="Times New Roman"/>
          <w:sz w:val="24"/>
          <w:szCs w:val="24"/>
          <w:lang w:eastAsia="sl-SI"/>
        </w:rPr>
        <w:t>družinsko drevo,</w:t>
      </w:r>
    </w:p>
    <w:p w:rsidR="008632B0" w:rsidRDefault="00CA1C60" w:rsidP="00CA1C60">
      <w:pPr>
        <w:spacing w:after="240" w:line="240" w:lineRule="auto"/>
        <w:rPr>
          <w:rFonts w:eastAsia="Times New Roman" w:cs="Times New Roman"/>
          <w:sz w:val="24"/>
          <w:szCs w:val="24"/>
          <w:lang w:eastAsia="sl-SI"/>
        </w:rPr>
      </w:pPr>
      <w:r>
        <w:rPr>
          <w:rFonts w:eastAsia="Times New Roman" w:cs="Times New Roman"/>
          <w:sz w:val="24"/>
          <w:szCs w:val="24"/>
          <w:lang w:eastAsia="sl-SI"/>
        </w:rPr>
        <w:t>- tradicionalna prehrana</w:t>
      </w:r>
    </w:p>
    <w:p w:rsidR="008632B0" w:rsidRDefault="008632B0" w:rsidP="007A000D">
      <w:pPr>
        <w:spacing w:after="240" w:line="240" w:lineRule="auto"/>
        <w:rPr>
          <w:rFonts w:eastAsia="Times New Roman" w:cs="Times New Roman"/>
          <w:sz w:val="24"/>
          <w:szCs w:val="24"/>
          <w:lang w:eastAsia="sl-SI"/>
        </w:rPr>
      </w:pPr>
    </w:p>
    <w:p w:rsidR="008632B0" w:rsidRDefault="008632B0" w:rsidP="007A000D">
      <w:pPr>
        <w:spacing w:after="240" w:line="240" w:lineRule="auto"/>
        <w:rPr>
          <w:rFonts w:eastAsia="Times New Roman" w:cs="Times New Roman"/>
          <w:sz w:val="24"/>
          <w:szCs w:val="24"/>
          <w:lang w:eastAsia="sl-SI"/>
        </w:rPr>
      </w:pPr>
    </w:p>
    <w:p w:rsidR="008632B0" w:rsidRDefault="000B2ACA" w:rsidP="007A000D">
      <w:pPr>
        <w:spacing w:after="240" w:line="240" w:lineRule="auto"/>
        <w:rPr>
          <w:rFonts w:eastAsia="Times New Roman" w:cs="Times New Roman"/>
          <w:sz w:val="24"/>
          <w:szCs w:val="24"/>
          <w:lang w:eastAsia="sl-SI"/>
        </w:rPr>
      </w:pPr>
      <w:r>
        <w:rPr>
          <w:noProof/>
          <w:lang w:eastAsia="sl-SI"/>
        </w:rPr>
        <w:drawing>
          <wp:anchor distT="0" distB="0" distL="114300" distR="114300" simplePos="0" relativeHeight="251682816" behindDoc="1" locked="0" layoutInCell="1" allowOverlap="1" wp14:anchorId="0F46A95D" wp14:editId="24DC1DB1">
            <wp:simplePos x="0" y="0"/>
            <wp:positionH relativeFrom="margin">
              <wp:posOffset>3766185</wp:posOffset>
            </wp:positionH>
            <wp:positionV relativeFrom="paragraph">
              <wp:posOffset>0</wp:posOffset>
            </wp:positionV>
            <wp:extent cx="1962150" cy="1828800"/>
            <wp:effectExtent l="0" t="0" r="0" b="0"/>
            <wp:wrapTight wrapText="bothSides">
              <wp:wrapPolygon edited="0">
                <wp:start x="0" y="0"/>
                <wp:lineTo x="0" y="21375"/>
                <wp:lineTo x="21390" y="21375"/>
                <wp:lineTo x="21390" y="0"/>
                <wp:lineTo x="0" y="0"/>
              </wp:wrapPolygon>
            </wp:wrapTight>
            <wp:docPr id="6" name="Slika 6" descr="https://www.osvelikadolina.si/wp-content/blogs.dir/6306/files/slike/racunal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svelikadolina.si/wp-content/blogs.dir/6306/files/slike/racunalnik.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6215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2F4E" w:rsidRDefault="00532F4E" w:rsidP="00532F4E">
      <w:pPr>
        <w:spacing w:after="0" w:line="240" w:lineRule="auto"/>
        <w:rPr>
          <w:rFonts w:ascii="Times New Roman" w:eastAsia="Times New Roman" w:hAnsi="Times New Roman" w:cs="Times New Roman"/>
          <w:color w:val="000000"/>
          <w:sz w:val="24"/>
          <w:szCs w:val="24"/>
          <w:lang w:eastAsia="sl-SI"/>
        </w:rPr>
      </w:pPr>
    </w:p>
    <w:p w:rsidR="008B69AC" w:rsidRDefault="008B69AC" w:rsidP="008B69AC">
      <w:pPr>
        <w:pStyle w:val="Navadensplet"/>
        <w:pBdr>
          <w:top w:val="single" w:sz="4" w:space="1" w:color="auto"/>
          <w:left w:val="single" w:sz="4" w:space="4" w:color="auto"/>
          <w:bottom w:val="single" w:sz="4" w:space="1" w:color="auto"/>
          <w:right w:val="single" w:sz="4" w:space="4" w:color="auto"/>
        </w:pBdr>
        <w:jc w:val="both"/>
        <w:rPr>
          <w:rStyle w:val="Krepko"/>
          <w:rFonts w:asciiTheme="minorHAnsi" w:hAnsiTheme="minorHAnsi"/>
        </w:rPr>
      </w:pPr>
    </w:p>
    <w:p w:rsidR="008B69AC" w:rsidRDefault="005F3553" w:rsidP="008B69AC">
      <w:pPr>
        <w:pStyle w:val="Navadensplet"/>
        <w:pBdr>
          <w:top w:val="single" w:sz="4" w:space="1" w:color="auto"/>
          <w:left w:val="single" w:sz="4" w:space="4" w:color="auto"/>
          <w:bottom w:val="single" w:sz="4" w:space="1" w:color="auto"/>
          <w:right w:val="single" w:sz="4" w:space="4" w:color="auto"/>
        </w:pBdr>
        <w:jc w:val="both"/>
        <w:rPr>
          <w:rStyle w:val="Krepko"/>
          <w:rFonts w:asciiTheme="minorHAnsi" w:hAnsiTheme="minorHAnsi"/>
        </w:rPr>
      </w:pPr>
      <w:r>
        <w:rPr>
          <w:rStyle w:val="Krepko"/>
          <w:rFonts w:asciiTheme="minorHAnsi" w:hAnsiTheme="minorHAnsi"/>
        </w:rPr>
        <w:t>RAČUNALNIŠTVO:</w:t>
      </w:r>
      <w:r w:rsidR="008B69AC" w:rsidRPr="008B69AC">
        <w:rPr>
          <w:rStyle w:val="Krepko"/>
          <w:rFonts w:asciiTheme="minorHAnsi" w:hAnsiTheme="minorHAnsi"/>
        </w:rPr>
        <w:t xml:space="preserve"> UREJANJE BESEDIL</w:t>
      </w:r>
      <w:r>
        <w:rPr>
          <w:rStyle w:val="Krepko"/>
          <w:rFonts w:asciiTheme="minorHAnsi" w:hAnsiTheme="minorHAnsi"/>
        </w:rPr>
        <w:t xml:space="preserve"> - UBE</w:t>
      </w:r>
    </w:p>
    <w:p w:rsidR="008B69AC" w:rsidRPr="008B69AC" w:rsidRDefault="008B69AC" w:rsidP="008B69AC">
      <w:pPr>
        <w:pStyle w:val="Navadensplet"/>
        <w:pBdr>
          <w:top w:val="single" w:sz="4" w:space="1" w:color="auto"/>
          <w:left w:val="single" w:sz="4" w:space="4" w:color="auto"/>
          <w:bottom w:val="single" w:sz="4" w:space="1" w:color="auto"/>
          <w:right w:val="single" w:sz="4" w:space="4" w:color="auto"/>
        </w:pBdr>
        <w:jc w:val="both"/>
        <w:rPr>
          <w:rFonts w:asciiTheme="minorHAnsi" w:hAnsiTheme="minorHAnsi"/>
        </w:rPr>
      </w:pPr>
    </w:p>
    <w:p w:rsidR="008B69AC" w:rsidRPr="008B69AC" w:rsidRDefault="008B69AC" w:rsidP="008B69AC">
      <w:pPr>
        <w:pStyle w:val="Navadensplet"/>
        <w:jc w:val="both"/>
        <w:rPr>
          <w:rFonts w:asciiTheme="minorHAnsi" w:hAnsiTheme="minorHAnsi"/>
        </w:rPr>
      </w:pPr>
      <w:r w:rsidRPr="008B69AC">
        <w:rPr>
          <w:rFonts w:asciiTheme="minorHAnsi" w:hAnsiTheme="minorHAnsi"/>
        </w:rPr>
        <w:t>Računalništvo je naravoslovno-tehnični izbirni predmet, pri katerem se spoznavanje in razumevanje osnovnih zakonitosti računalništva prepleta z neposrednim delom z računalnikom, kar odpira učencem in učenkam možnost, da pridobijo tista temeljna znanja računalništva, ki so potrebna pri nadaljnjem izobraževanju in vsakdanjem delu.</w:t>
      </w:r>
    </w:p>
    <w:p w:rsidR="00532F4E" w:rsidRDefault="008B69AC" w:rsidP="00700ED9">
      <w:pPr>
        <w:pStyle w:val="Navadensplet"/>
        <w:jc w:val="both"/>
        <w:rPr>
          <w:rFonts w:asciiTheme="minorHAnsi" w:hAnsiTheme="minorHAnsi"/>
          <w:color w:val="000000"/>
        </w:rPr>
      </w:pPr>
      <w:r w:rsidRPr="008B69AC">
        <w:rPr>
          <w:rFonts w:asciiTheme="minorHAnsi" w:hAnsiTheme="minorHAnsi"/>
        </w:rPr>
        <w:t xml:space="preserve">Pri urejanju besedil se učenci spoznajo z osnovami računalništva ter osvojijo in poglobijo znanje na področju </w:t>
      </w:r>
      <w:r w:rsidR="00700ED9">
        <w:rPr>
          <w:rFonts w:asciiTheme="minorHAnsi" w:hAnsiTheme="minorHAnsi"/>
        </w:rPr>
        <w:t xml:space="preserve">pisanja besedil z računalnikom. </w:t>
      </w:r>
      <w:r w:rsidR="00700ED9" w:rsidRPr="007C3F99">
        <w:rPr>
          <w:rFonts w:asciiTheme="minorHAnsi" w:hAnsiTheme="minorHAnsi"/>
        </w:rPr>
        <w:t>P</w:t>
      </w:r>
      <w:r w:rsidR="00700ED9" w:rsidRPr="007C3F99">
        <w:rPr>
          <w:rFonts w:asciiTheme="minorHAnsi" w:hAnsiTheme="minorHAnsi"/>
          <w:color w:val="000000"/>
        </w:rPr>
        <w:t xml:space="preserve">ridobijo torej </w:t>
      </w:r>
      <w:r w:rsidR="00532F4E" w:rsidRPr="007C3F99">
        <w:rPr>
          <w:rFonts w:asciiTheme="minorHAnsi" w:hAnsiTheme="minorHAnsi"/>
          <w:color w:val="000000"/>
        </w:rPr>
        <w:t>osnovna znanja, ki so potrebna za razumevanje in temeljno uporabo računalništva. Prav tako pridobijo temeljna znanja in spretnosti za uspešno uporabo sodobne računalniške tehnologije, razvijajo komunikacijske zmožnosti in razvijajo sposobnosti za učinkovito in estetsko oblikovanje informacij.</w:t>
      </w:r>
    </w:p>
    <w:p w:rsidR="005C0B77" w:rsidRDefault="005C0B77" w:rsidP="00700ED9">
      <w:pPr>
        <w:pStyle w:val="Navadensplet"/>
        <w:jc w:val="both"/>
        <w:rPr>
          <w:rFonts w:asciiTheme="minorHAnsi" w:hAnsiTheme="minorHAnsi"/>
          <w:color w:val="000000"/>
        </w:rPr>
      </w:pPr>
    </w:p>
    <w:p w:rsidR="005C0B77" w:rsidRDefault="005C0B77" w:rsidP="00700ED9">
      <w:pPr>
        <w:pStyle w:val="Navadensplet"/>
        <w:jc w:val="both"/>
        <w:rPr>
          <w:rFonts w:asciiTheme="minorHAnsi" w:hAnsiTheme="minorHAnsi"/>
          <w:color w:val="000000"/>
        </w:rPr>
      </w:pPr>
    </w:p>
    <w:p w:rsidR="005C0B77" w:rsidRDefault="00E56A14" w:rsidP="00E56A14">
      <w:pPr>
        <w:pStyle w:val="Navadensplet"/>
        <w:jc w:val="center"/>
        <w:rPr>
          <w:rFonts w:asciiTheme="minorHAnsi" w:hAnsiTheme="minorHAnsi"/>
          <w:color w:val="000000"/>
        </w:rPr>
      </w:pPr>
      <w:r>
        <w:rPr>
          <w:rFonts w:asciiTheme="minorHAnsi" w:hAnsiTheme="minorHAnsi"/>
          <w:color w:val="000000"/>
        </w:rPr>
        <w:t>SEDAJ, KO SI VSEBINE SPOZNAL/A, SE ODLOČI IN IZPOLNI OBRAZEC IZBIRE!</w:t>
      </w:r>
    </w:p>
    <w:p w:rsidR="005C0B77" w:rsidRPr="007C3F99" w:rsidRDefault="005C0B77" w:rsidP="00700ED9">
      <w:pPr>
        <w:pStyle w:val="Navadensplet"/>
        <w:jc w:val="both"/>
        <w:rPr>
          <w:rFonts w:asciiTheme="minorHAnsi" w:hAnsiTheme="minorHAnsi"/>
        </w:rPr>
      </w:pPr>
      <w:r w:rsidRPr="0098752D">
        <w:rPr>
          <w:rFonts w:eastAsia="Calibri"/>
          <w:noProof/>
        </w:rPr>
        <w:drawing>
          <wp:anchor distT="0" distB="0" distL="114300" distR="114300" simplePos="0" relativeHeight="251693056" behindDoc="1" locked="0" layoutInCell="1" allowOverlap="1" wp14:anchorId="08300BFD" wp14:editId="3648A7ED">
            <wp:simplePos x="0" y="0"/>
            <wp:positionH relativeFrom="margin">
              <wp:align>center</wp:align>
            </wp:positionH>
            <wp:positionV relativeFrom="paragraph">
              <wp:posOffset>168910</wp:posOffset>
            </wp:positionV>
            <wp:extent cx="1172210" cy="815975"/>
            <wp:effectExtent l="0" t="0" r="8890" b="3175"/>
            <wp:wrapTight wrapText="bothSides">
              <wp:wrapPolygon edited="0">
                <wp:start x="12988" y="0"/>
                <wp:lineTo x="0" y="1513"/>
                <wp:lineTo x="0" y="9581"/>
                <wp:lineTo x="5265" y="16137"/>
                <wp:lineTo x="3861" y="17146"/>
                <wp:lineTo x="3861" y="20171"/>
                <wp:lineTo x="6319" y="21180"/>
                <wp:lineTo x="15796" y="21180"/>
                <wp:lineTo x="18254" y="20171"/>
                <wp:lineTo x="18254" y="16641"/>
                <wp:lineTo x="16147" y="16137"/>
                <wp:lineTo x="21413" y="9077"/>
                <wp:lineTo x="21413" y="0"/>
                <wp:lineTo x="14392" y="0"/>
                <wp:lineTo x="12988" y="0"/>
              </wp:wrapPolygon>
            </wp:wrapTight>
            <wp:docPr id="5" name="Slika 1" descr="MCj04352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5278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2210" cy="8159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32F4E" w:rsidRPr="00532F4E" w:rsidRDefault="00532F4E" w:rsidP="00532F4E">
      <w:pPr>
        <w:spacing w:after="0" w:line="240" w:lineRule="auto"/>
        <w:rPr>
          <w:rFonts w:ascii="Times New Roman" w:eastAsia="Times New Roman" w:hAnsi="Times New Roman" w:cs="Times New Roman"/>
          <w:color w:val="000000"/>
          <w:sz w:val="24"/>
          <w:szCs w:val="24"/>
          <w:lang w:eastAsia="sl-SI"/>
        </w:rPr>
      </w:pPr>
    </w:p>
    <w:p w:rsidR="008632B0" w:rsidRDefault="008632B0" w:rsidP="007A000D">
      <w:pPr>
        <w:spacing w:after="240" w:line="240" w:lineRule="auto"/>
        <w:rPr>
          <w:rFonts w:eastAsia="Times New Roman" w:cs="Times New Roman"/>
          <w:sz w:val="24"/>
          <w:szCs w:val="24"/>
          <w:lang w:eastAsia="sl-SI"/>
        </w:rPr>
      </w:pPr>
      <w:bookmarkStart w:id="0" w:name="_GoBack"/>
      <w:bookmarkEnd w:id="0"/>
    </w:p>
    <w:p w:rsidR="006019F3" w:rsidRDefault="006019F3" w:rsidP="007A000D">
      <w:pPr>
        <w:spacing w:after="240" w:line="240" w:lineRule="auto"/>
        <w:rPr>
          <w:rFonts w:eastAsia="Times New Roman" w:cs="Times New Roman"/>
          <w:sz w:val="24"/>
          <w:szCs w:val="24"/>
          <w:lang w:eastAsia="sl-SI"/>
        </w:rPr>
      </w:pPr>
    </w:p>
    <w:p w:rsidR="006019F3" w:rsidRDefault="006019F3" w:rsidP="007A000D">
      <w:pPr>
        <w:spacing w:after="240" w:line="240" w:lineRule="auto"/>
        <w:rPr>
          <w:rFonts w:eastAsia="Times New Roman" w:cs="Times New Roman"/>
          <w:sz w:val="24"/>
          <w:szCs w:val="24"/>
          <w:lang w:eastAsia="sl-SI"/>
        </w:rPr>
      </w:pPr>
    </w:p>
    <w:p w:rsidR="0082601F" w:rsidRDefault="007A000D" w:rsidP="007A000D">
      <w:pPr>
        <w:spacing w:after="240" w:line="240" w:lineRule="auto"/>
        <w:rPr>
          <w:rFonts w:eastAsia="Times New Roman" w:cs="Times New Roman"/>
          <w:sz w:val="24"/>
          <w:szCs w:val="24"/>
          <w:lang w:eastAsia="sl-SI"/>
        </w:rPr>
      </w:pPr>
      <w:r w:rsidRPr="007A000D">
        <w:rPr>
          <w:rFonts w:eastAsia="Times New Roman" w:cs="Times New Roman"/>
          <w:sz w:val="24"/>
          <w:szCs w:val="24"/>
          <w:lang w:eastAsia="sl-SI"/>
        </w:rPr>
        <w:t xml:space="preserve">   </w:t>
      </w:r>
    </w:p>
    <w:p w:rsidR="007A000D" w:rsidRPr="007A000D" w:rsidRDefault="007A000D" w:rsidP="007A000D">
      <w:pPr>
        <w:spacing w:after="240" w:line="240" w:lineRule="auto"/>
        <w:rPr>
          <w:rFonts w:eastAsia="Times New Roman" w:cs="Times New Roman"/>
          <w:sz w:val="24"/>
          <w:szCs w:val="24"/>
          <w:lang w:eastAsia="sl-SI"/>
        </w:rPr>
      </w:pPr>
      <w:r w:rsidRPr="007A000D">
        <w:rPr>
          <w:rFonts w:eastAsia="Times New Roman" w:cs="Times New Roman"/>
          <w:sz w:val="24"/>
          <w:szCs w:val="24"/>
          <w:lang w:eastAsia="sl-SI"/>
        </w:rPr>
        <w:t xml:space="preserve">                                                       </w:t>
      </w:r>
    </w:p>
    <w:p w:rsidR="007C7C0C" w:rsidRDefault="007C7C0C" w:rsidP="007C7C0C">
      <w:pPr>
        <w:autoSpaceDE w:val="0"/>
        <w:autoSpaceDN w:val="0"/>
        <w:adjustRightInd w:val="0"/>
        <w:spacing w:after="0" w:line="240" w:lineRule="auto"/>
        <w:jc w:val="both"/>
        <w:rPr>
          <w:rFonts w:cs="Times-Roman"/>
          <w:sz w:val="24"/>
          <w:szCs w:val="24"/>
        </w:rPr>
      </w:pPr>
    </w:p>
    <w:p w:rsidR="007C7C0C" w:rsidRDefault="007C7C0C" w:rsidP="007C7C0C">
      <w:pPr>
        <w:autoSpaceDE w:val="0"/>
        <w:autoSpaceDN w:val="0"/>
        <w:adjustRightInd w:val="0"/>
        <w:spacing w:after="0" w:line="240" w:lineRule="auto"/>
        <w:jc w:val="both"/>
        <w:rPr>
          <w:rFonts w:cs="Times-Roman"/>
          <w:sz w:val="24"/>
          <w:szCs w:val="24"/>
        </w:rPr>
      </w:pPr>
    </w:p>
    <w:p w:rsidR="006019F3" w:rsidRDefault="006019F3" w:rsidP="007C7C0C">
      <w:pPr>
        <w:autoSpaceDE w:val="0"/>
        <w:autoSpaceDN w:val="0"/>
        <w:adjustRightInd w:val="0"/>
        <w:spacing w:after="0" w:line="240" w:lineRule="auto"/>
        <w:jc w:val="both"/>
        <w:rPr>
          <w:rFonts w:cs="Times-Roman"/>
          <w:sz w:val="24"/>
          <w:szCs w:val="24"/>
        </w:rPr>
      </w:pPr>
    </w:p>
    <w:p w:rsidR="00325094" w:rsidRDefault="00325094" w:rsidP="007C7C0C">
      <w:pPr>
        <w:autoSpaceDE w:val="0"/>
        <w:autoSpaceDN w:val="0"/>
        <w:adjustRightInd w:val="0"/>
        <w:spacing w:after="0" w:line="240" w:lineRule="auto"/>
        <w:jc w:val="both"/>
        <w:rPr>
          <w:rFonts w:cs="Times-Roman"/>
          <w:sz w:val="24"/>
          <w:szCs w:val="24"/>
        </w:rPr>
      </w:pPr>
    </w:p>
    <w:p w:rsidR="007C7C0C" w:rsidRDefault="007C7C0C" w:rsidP="007C7C0C">
      <w:pPr>
        <w:autoSpaceDE w:val="0"/>
        <w:autoSpaceDN w:val="0"/>
        <w:adjustRightInd w:val="0"/>
        <w:spacing w:after="0" w:line="240" w:lineRule="auto"/>
        <w:jc w:val="both"/>
        <w:rPr>
          <w:rFonts w:cs="Times-Roman"/>
          <w:sz w:val="24"/>
          <w:szCs w:val="24"/>
        </w:rPr>
      </w:pPr>
    </w:p>
    <w:p w:rsidR="00325094" w:rsidRPr="009F74B9" w:rsidRDefault="00325094" w:rsidP="009F74B9">
      <w:pPr>
        <w:autoSpaceDE w:val="0"/>
        <w:autoSpaceDN w:val="0"/>
        <w:adjustRightInd w:val="0"/>
        <w:spacing w:after="0" w:line="240" w:lineRule="auto"/>
        <w:rPr>
          <w:rFonts w:cs="Helvetica"/>
          <w:sz w:val="24"/>
          <w:szCs w:val="24"/>
        </w:rPr>
      </w:pPr>
    </w:p>
    <w:sectPr w:rsidR="00325094" w:rsidRPr="009F74B9" w:rsidSect="006B0826">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A6D" w:rsidRDefault="00F85A6D">
      <w:pPr>
        <w:spacing w:after="0" w:line="240" w:lineRule="auto"/>
      </w:pPr>
      <w:r>
        <w:separator/>
      </w:r>
    </w:p>
  </w:endnote>
  <w:endnote w:type="continuationSeparator" w:id="0">
    <w:p w:rsidR="00F85A6D" w:rsidRDefault="00F85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033"/>
      <w:docPartObj>
        <w:docPartGallery w:val="Page Numbers (Bottom of Page)"/>
        <w:docPartUnique/>
      </w:docPartObj>
    </w:sdtPr>
    <w:sdtEndPr/>
    <w:sdtContent>
      <w:p w:rsidR="006B0826" w:rsidRDefault="006B0826">
        <w:pPr>
          <w:pStyle w:val="Noga"/>
          <w:jc w:val="right"/>
        </w:pPr>
        <w:r>
          <w:fldChar w:fldCharType="begin"/>
        </w:r>
        <w:r>
          <w:instrText xml:space="preserve"> PAGE   \* MERGEFORMAT </w:instrText>
        </w:r>
        <w:r>
          <w:fldChar w:fldCharType="separate"/>
        </w:r>
        <w:r w:rsidR="00E56A14">
          <w:rPr>
            <w:noProof/>
          </w:rPr>
          <w:t>13</w:t>
        </w:r>
        <w:r>
          <w:rPr>
            <w:noProof/>
          </w:rPr>
          <w:fldChar w:fldCharType="end"/>
        </w:r>
      </w:p>
    </w:sdtContent>
  </w:sdt>
  <w:p w:rsidR="006B0826" w:rsidRDefault="006B0826">
    <w:pPr>
      <w:pStyle w:val="Noga"/>
    </w:pPr>
  </w:p>
  <w:p w:rsidR="004C1582" w:rsidRDefault="004C15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A6D" w:rsidRDefault="00F85A6D">
      <w:pPr>
        <w:spacing w:after="0" w:line="240" w:lineRule="auto"/>
      </w:pPr>
      <w:r>
        <w:separator/>
      </w:r>
    </w:p>
  </w:footnote>
  <w:footnote w:type="continuationSeparator" w:id="0">
    <w:p w:rsidR="00F85A6D" w:rsidRDefault="00F85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032"/>
      <w:docPartObj>
        <w:docPartGallery w:val="Page Numbers (Margins)"/>
        <w:docPartUnique/>
      </w:docPartObj>
    </w:sdtPr>
    <w:sdtEndPr/>
    <w:sdtContent>
      <w:p w:rsidR="006B0826" w:rsidRDefault="006B0826">
        <w:pPr>
          <w:pStyle w:val="Glava"/>
        </w:pPr>
        <w:r>
          <w:rPr>
            <w:noProof/>
            <w:lang w:eastAsia="sl-SI"/>
          </w:rPr>
          <mc:AlternateContent>
            <mc:Choice Requires="wps">
              <w:drawing>
                <wp:anchor distT="0" distB="0" distL="114300" distR="114300" simplePos="0" relativeHeight="251659264" behindDoc="0" locked="0" layoutInCell="0" allowOverlap="1" wp14:anchorId="67FF47D1" wp14:editId="47730B12">
                  <wp:simplePos x="0" y="0"/>
                  <wp:positionH relativeFrom="rightMargin">
                    <wp:align>center</wp:align>
                  </wp:positionH>
                  <wp:positionV relativeFrom="margin">
                    <wp:align>bottom</wp:align>
                  </wp:positionV>
                  <wp:extent cx="510540" cy="2183130"/>
                  <wp:effectExtent l="0" t="0" r="4445"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826" w:rsidRPr="00A45009" w:rsidRDefault="006B0826">
                              <w:pPr>
                                <w:pStyle w:val="Noga"/>
                                <w:rPr>
                                  <w:rFonts w:ascii="Cambria" w:hAnsi="Cambria"/>
                                  <w:sz w:val="44"/>
                                  <w:szCs w:val="44"/>
                                </w:rPr>
                              </w:pPr>
                              <w:r w:rsidRPr="00A45009">
                                <w:rPr>
                                  <w:rFonts w:ascii="Cambria" w:hAnsi="Cambria"/>
                                </w:rPr>
                                <w:t>Stran</w:t>
                              </w:r>
                              <w:r w:rsidRPr="00A45009">
                                <w:fldChar w:fldCharType="begin"/>
                              </w:r>
                              <w:r>
                                <w:instrText xml:space="preserve"> PAGE    \* MERGEFORMAT </w:instrText>
                              </w:r>
                              <w:r w:rsidRPr="00A45009">
                                <w:fldChar w:fldCharType="separate"/>
                              </w:r>
                              <w:r w:rsidR="00E56A14" w:rsidRPr="00E56A14">
                                <w:rPr>
                                  <w:rFonts w:ascii="Cambria" w:hAnsi="Cambria"/>
                                  <w:noProof/>
                                  <w:sz w:val="44"/>
                                  <w:szCs w:val="44"/>
                                </w:rPr>
                                <w:t>13</w:t>
                              </w:r>
                              <w:r w:rsidRPr="00A45009">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7FF47D1"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uSjC37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6B0826" w:rsidRPr="00A45009" w:rsidRDefault="006B0826">
                        <w:pPr>
                          <w:pStyle w:val="Noga"/>
                          <w:rPr>
                            <w:rFonts w:ascii="Cambria" w:hAnsi="Cambria"/>
                            <w:sz w:val="44"/>
                            <w:szCs w:val="44"/>
                          </w:rPr>
                        </w:pPr>
                        <w:r w:rsidRPr="00A45009">
                          <w:rPr>
                            <w:rFonts w:ascii="Cambria" w:hAnsi="Cambria"/>
                          </w:rPr>
                          <w:t>Stran</w:t>
                        </w:r>
                        <w:r w:rsidRPr="00A45009">
                          <w:fldChar w:fldCharType="begin"/>
                        </w:r>
                        <w:r>
                          <w:instrText xml:space="preserve"> PAGE    \* MERGEFORMAT </w:instrText>
                        </w:r>
                        <w:r w:rsidRPr="00A45009">
                          <w:fldChar w:fldCharType="separate"/>
                        </w:r>
                        <w:r w:rsidR="00E56A14" w:rsidRPr="00E56A14">
                          <w:rPr>
                            <w:rFonts w:ascii="Cambria" w:hAnsi="Cambria"/>
                            <w:noProof/>
                            <w:sz w:val="44"/>
                            <w:szCs w:val="44"/>
                          </w:rPr>
                          <w:t>13</w:t>
                        </w:r>
                        <w:r w:rsidRPr="00A45009">
                          <w:rPr>
                            <w:rFonts w:ascii="Cambria" w:hAnsi="Cambria"/>
                            <w:noProof/>
                            <w:sz w:val="44"/>
                            <w:szCs w:val="44"/>
                          </w:rPr>
                          <w:fldChar w:fldCharType="end"/>
                        </w:r>
                      </w:p>
                    </w:txbxContent>
                  </v:textbox>
                  <w10:wrap anchorx="margin" anchory="margin"/>
                </v:rect>
              </w:pict>
            </mc:Fallback>
          </mc:AlternateContent>
        </w:r>
      </w:p>
    </w:sdtContent>
  </w:sdt>
  <w:p w:rsidR="004C1582" w:rsidRDefault="004C15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D08F9"/>
    <w:multiLevelType w:val="hybridMultilevel"/>
    <w:tmpl w:val="F6F837B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AF552F9"/>
    <w:multiLevelType w:val="hybridMultilevel"/>
    <w:tmpl w:val="D1B45DD4"/>
    <w:lvl w:ilvl="0" w:tplc="FFFFFFFF">
      <w:numFmt w:val="bullet"/>
      <w:lvlText w:val="-"/>
      <w:lvlJc w:val="left"/>
      <w:pPr>
        <w:tabs>
          <w:tab w:val="num" w:pos="1980"/>
        </w:tabs>
        <w:ind w:left="1980" w:hanging="360"/>
      </w:pPr>
      <w:rPr>
        <w:rFonts w:ascii="Times New Roman" w:eastAsia="Times New Roman" w:hAnsi="Times New Roman" w:cs="Times New Roman" w:hint="default"/>
      </w:rPr>
    </w:lvl>
    <w:lvl w:ilvl="1" w:tplc="FFFFFFFF" w:tentative="1">
      <w:start w:val="1"/>
      <w:numFmt w:val="bullet"/>
      <w:lvlText w:val="o"/>
      <w:lvlJc w:val="left"/>
      <w:pPr>
        <w:tabs>
          <w:tab w:val="num" w:pos="2700"/>
        </w:tabs>
        <w:ind w:left="2700" w:hanging="360"/>
      </w:pPr>
      <w:rPr>
        <w:rFonts w:ascii="Courier New" w:hAnsi="Courier New" w:hint="default"/>
      </w:rPr>
    </w:lvl>
    <w:lvl w:ilvl="2" w:tplc="FFFFFFFF" w:tentative="1">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2">
    <w:nsid w:val="345C5E01"/>
    <w:multiLevelType w:val="hybridMultilevel"/>
    <w:tmpl w:val="395A7D4E"/>
    <w:lvl w:ilvl="0" w:tplc="E39458B4">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53F55CE"/>
    <w:multiLevelType w:val="hybridMultilevel"/>
    <w:tmpl w:val="33D610FC"/>
    <w:lvl w:ilvl="0" w:tplc="E39458B4">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F0E06CC"/>
    <w:multiLevelType w:val="hybridMultilevel"/>
    <w:tmpl w:val="BCE8B0F4"/>
    <w:lvl w:ilvl="0" w:tplc="E39458B4">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C706F75"/>
    <w:multiLevelType w:val="hybridMultilevel"/>
    <w:tmpl w:val="EB46A4FE"/>
    <w:lvl w:ilvl="0" w:tplc="E39458B4">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375275C"/>
    <w:multiLevelType w:val="hybridMultilevel"/>
    <w:tmpl w:val="3E362F2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793A7260"/>
    <w:multiLevelType w:val="hybridMultilevel"/>
    <w:tmpl w:val="21DC4378"/>
    <w:lvl w:ilvl="0" w:tplc="49EC4F6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7FE674FD"/>
    <w:multiLevelType w:val="singleLevel"/>
    <w:tmpl w:val="BE0E9C94"/>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num>
  <w:num w:numId="3">
    <w:abstractNumId w:val="6"/>
  </w:num>
  <w:num w:numId="4">
    <w:abstractNumId w:val="7"/>
  </w:num>
  <w:num w:numId="5">
    <w:abstractNumId w:val="4"/>
  </w:num>
  <w:num w:numId="6">
    <w:abstractNumId w:val="5"/>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C0C"/>
    <w:rsid w:val="000334B7"/>
    <w:rsid w:val="00050975"/>
    <w:rsid w:val="00084C47"/>
    <w:rsid w:val="000B2ACA"/>
    <w:rsid w:val="000E4AE9"/>
    <w:rsid w:val="001E4F0F"/>
    <w:rsid w:val="0024664B"/>
    <w:rsid w:val="002A66ED"/>
    <w:rsid w:val="002E0273"/>
    <w:rsid w:val="00305501"/>
    <w:rsid w:val="003074FD"/>
    <w:rsid w:val="00317845"/>
    <w:rsid w:val="00325094"/>
    <w:rsid w:val="00336B78"/>
    <w:rsid w:val="00367EE6"/>
    <w:rsid w:val="003747E3"/>
    <w:rsid w:val="00377654"/>
    <w:rsid w:val="003B0705"/>
    <w:rsid w:val="003C2A54"/>
    <w:rsid w:val="00404A80"/>
    <w:rsid w:val="004C1582"/>
    <w:rsid w:val="004F729A"/>
    <w:rsid w:val="005155FD"/>
    <w:rsid w:val="0052693B"/>
    <w:rsid w:val="00532D45"/>
    <w:rsid w:val="00532F4E"/>
    <w:rsid w:val="005C0B77"/>
    <w:rsid w:val="005D37D2"/>
    <w:rsid w:val="005F3553"/>
    <w:rsid w:val="006019F3"/>
    <w:rsid w:val="0062618E"/>
    <w:rsid w:val="00643167"/>
    <w:rsid w:val="00657F0F"/>
    <w:rsid w:val="00664903"/>
    <w:rsid w:val="006A3DA1"/>
    <w:rsid w:val="006B04CC"/>
    <w:rsid w:val="006B0826"/>
    <w:rsid w:val="006C68A3"/>
    <w:rsid w:val="006D4D62"/>
    <w:rsid w:val="00700ED9"/>
    <w:rsid w:val="007A000D"/>
    <w:rsid w:val="007C3F99"/>
    <w:rsid w:val="007C6F7B"/>
    <w:rsid w:val="007C7C0C"/>
    <w:rsid w:val="0082601F"/>
    <w:rsid w:val="00850C9D"/>
    <w:rsid w:val="008632B0"/>
    <w:rsid w:val="00894B84"/>
    <w:rsid w:val="008B69AC"/>
    <w:rsid w:val="008C714D"/>
    <w:rsid w:val="00964512"/>
    <w:rsid w:val="009646C8"/>
    <w:rsid w:val="009767AD"/>
    <w:rsid w:val="00980F47"/>
    <w:rsid w:val="009D6F68"/>
    <w:rsid w:val="009F6DA1"/>
    <w:rsid w:val="009F74B9"/>
    <w:rsid w:val="00A25B4F"/>
    <w:rsid w:val="00A3682E"/>
    <w:rsid w:val="00AA6B30"/>
    <w:rsid w:val="00B023BB"/>
    <w:rsid w:val="00B37F30"/>
    <w:rsid w:val="00B42AED"/>
    <w:rsid w:val="00BA6C71"/>
    <w:rsid w:val="00BB16FB"/>
    <w:rsid w:val="00BC03B9"/>
    <w:rsid w:val="00BD5116"/>
    <w:rsid w:val="00BF246F"/>
    <w:rsid w:val="00C16D45"/>
    <w:rsid w:val="00CA1C60"/>
    <w:rsid w:val="00D35D9D"/>
    <w:rsid w:val="00D70275"/>
    <w:rsid w:val="00DD263B"/>
    <w:rsid w:val="00DE641A"/>
    <w:rsid w:val="00E06C10"/>
    <w:rsid w:val="00E13607"/>
    <w:rsid w:val="00E56A14"/>
    <w:rsid w:val="00E83BA7"/>
    <w:rsid w:val="00EA08CF"/>
    <w:rsid w:val="00EB4452"/>
    <w:rsid w:val="00ED12F6"/>
    <w:rsid w:val="00ED48A9"/>
    <w:rsid w:val="00F5401E"/>
    <w:rsid w:val="00F825AD"/>
    <w:rsid w:val="00F85A6D"/>
    <w:rsid w:val="00F85DDA"/>
    <w:rsid w:val="00F92700"/>
    <w:rsid w:val="00FF58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0A2FF9F-33E1-4C67-9B74-96C42CD9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C7C0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7C7C0C"/>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7C7C0C"/>
  </w:style>
  <w:style w:type="paragraph" w:styleId="Noga">
    <w:name w:val="footer"/>
    <w:basedOn w:val="Navaden"/>
    <w:link w:val="NogaZnak"/>
    <w:uiPriority w:val="99"/>
    <w:unhideWhenUsed/>
    <w:rsid w:val="007C7C0C"/>
    <w:pPr>
      <w:tabs>
        <w:tab w:val="center" w:pos="4536"/>
        <w:tab w:val="right" w:pos="9072"/>
      </w:tabs>
      <w:spacing w:after="0" w:line="240" w:lineRule="auto"/>
    </w:pPr>
  </w:style>
  <w:style w:type="character" w:customStyle="1" w:styleId="NogaZnak">
    <w:name w:val="Noga Znak"/>
    <w:basedOn w:val="Privzetapisavaodstavka"/>
    <w:link w:val="Noga"/>
    <w:uiPriority w:val="99"/>
    <w:rsid w:val="007C7C0C"/>
  </w:style>
  <w:style w:type="paragraph" w:styleId="Besedilooblaka">
    <w:name w:val="Balloon Text"/>
    <w:basedOn w:val="Navaden"/>
    <w:link w:val="BesedilooblakaZnak"/>
    <w:uiPriority w:val="99"/>
    <w:semiHidden/>
    <w:unhideWhenUsed/>
    <w:rsid w:val="007C6F7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C6F7B"/>
    <w:rPr>
      <w:rFonts w:ascii="Segoe UI" w:hAnsi="Segoe UI" w:cs="Segoe UI"/>
      <w:sz w:val="18"/>
      <w:szCs w:val="18"/>
    </w:rPr>
  </w:style>
  <w:style w:type="paragraph" w:customStyle="1" w:styleId="Default">
    <w:name w:val="Default"/>
    <w:rsid w:val="00532D45"/>
    <w:pPr>
      <w:autoSpaceDE w:val="0"/>
      <w:autoSpaceDN w:val="0"/>
      <w:adjustRightInd w:val="0"/>
      <w:spacing w:after="0" w:line="240" w:lineRule="auto"/>
    </w:pPr>
    <w:rPr>
      <w:rFonts w:ascii="Times New Roman" w:hAnsi="Times New Roman" w:cs="Times New Roman"/>
      <w:color w:val="000000"/>
      <w:sz w:val="24"/>
      <w:szCs w:val="24"/>
    </w:rPr>
  </w:style>
  <w:style w:type="table" w:styleId="Tabelamrea">
    <w:name w:val="Table Grid"/>
    <w:basedOn w:val="Navadnatabela"/>
    <w:rsid w:val="00B37F30"/>
    <w:pPr>
      <w:spacing w:after="0" w:line="240" w:lineRule="auto"/>
    </w:pPr>
    <w:rPr>
      <w:rFonts w:ascii="Times New Roman" w:eastAsia="Times New Roman" w:hAnsi="Times New Roman" w:cs="Times New Roman"/>
      <w:sz w:val="20"/>
      <w:szCs w:val="20"/>
      <w:lang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8B69A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8B6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439850">
      <w:bodyDiv w:val="1"/>
      <w:marLeft w:val="0"/>
      <w:marRight w:val="0"/>
      <w:marTop w:val="0"/>
      <w:marBottom w:val="0"/>
      <w:divBdr>
        <w:top w:val="none" w:sz="0" w:space="0" w:color="auto"/>
        <w:left w:val="none" w:sz="0" w:space="0" w:color="auto"/>
        <w:bottom w:val="none" w:sz="0" w:space="0" w:color="auto"/>
        <w:right w:val="none" w:sz="0" w:space="0" w:color="auto"/>
      </w:divBdr>
      <w:divsChild>
        <w:div w:id="472799048">
          <w:marLeft w:val="0"/>
          <w:marRight w:val="0"/>
          <w:marTop w:val="0"/>
          <w:marBottom w:val="0"/>
          <w:divBdr>
            <w:top w:val="none" w:sz="0" w:space="0" w:color="auto"/>
            <w:left w:val="none" w:sz="0" w:space="0" w:color="auto"/>
            <w:bottom w:val="none" w:sz="0" w:space="0" w:color="auto"/>
            <w:right w:val="none" w:sz="0" w:space="0" w:color="auto"/>
          </w:divBdr>
        </w:div>
        <w:div w:id="2054109181">
          <w:marLeft w:val="0"/>
          <w:marRight w:val="0"/>
          <w:marTop w:val="0"/>
          <w:marBottom w:val="0"/>
          <w:divBdr>
            <w:top w:val="none" w:sz="0" w:space="0" w:color="auto"/>
            <w:left w:val="none" w:sz="0" w:space="0" w:color="auto"/>
            <w:bottom w:val="none" w:sz="0" w:space="0" w:color="auto"/>
            <w:right w:val="none" w:sz="0" w:space="0" w:color="auto"/>
          </w:divBdr>
        </w:div>
        <w:div w:id="2102799524">
          <w:marLeft w:val="0"/>
          <w:marRight w:val="0"/>
          <w:marTop w:val="0"/>
          <w:marBottom w:val="0"/>
          <w:divBdr>
            <w:top w:val="none" w:sz="0" w:space="0" w:color="auto"/>
            <w:left w:val="none" w:sz="0" w:space="0" w:color="auto"/>
            <w:bottom w:val="none" w:sz="0" w:space="0" w:color="auto"/>
            <w:right w:val="none" w:sz="0" w:space="0" w:color="auto"/>
          </w:divBdr>
        </w:div>
        <w:div w:id="787048893">
          <w:marLeft w:val="0"/>
          <w:marRight w:val="0"/>
          <w:marTop w:val="0"/>
          <w:marBottom w:val="0"/>
          <w:divBdr>
            <w:top w:val="none" w:sz="0" w:space="0" w:color="auto"/>
            <w:left w:val="none" w:sz="0" w:space="0" w:color="auto"/>
            <w:bottom w:val="none" w:sz="0" w:space="0" w:color="auto"/>
            <w:right w:val="none" w:sz="0" w:space="0" w:color="auto"/>
          </w:divBdr>
        </w:div>
      </w:divsChild>
    </w:div>
    <w:div w:id="914705177">
      <w:bodyDiv w:val="1"/>
      <w:marLeft w:val="0"/>
      <w:marRight w:val="0"/>
      <w:marTop w:val="0"/>
      <w:marBottom w:val="0"/>
      <w:divBdr>
        <w:top w:val="none" w:sz="0" w:space="0" w:color="auto"/>
        <w:left w:val="none" w:sz="0" w:space="0" w:color="auto"/>
        <w:bottom w:val="none" w:sz="0" w:space="0" w:color="auto"/>
        <w:right w:val="none" w:sz="0" w:space="0" w:color="auto"/>
      </w:divBdr>
    </w:div>
    <w:div w:id="1734506799">
      <w:bodyDiv w:val="1"/>
      <w:marLeft w:val="0"/>
      <w:marRight w:val="0"/>
      <w:marTop w:val="0"/>
      <w:marBottom w:val="0"/>
      <w:divBdr>
        <w:top w:val="none" w:sz="0" w:space="0" w:color="auto"/>
        <w:left w:val="none" w:sz="0" w:space="0" w:color="auto"/>
        <w:bottom w:val="none" w:sz="0" w:space="0" w:color="auto"/>
        <w:right w:val="none" w:sz="0" w:space="0" w:color="auto"/>
      </w:divBdr>
      <w:divsChild>
        <w:div w:id="1992320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wmf"/><Relationship Id="rId17" Type="http://schemas.openxmlformats.org/officeDocument/2006/relationships/image" Target="https://encrypted-tbn1.gstatic.com/images?q=tbn:ANd9GcSorE8EFu93qUiCmufhPlRYtMCO_6sEu3sxMi3zmPttiScF3GOpfQ"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wmf"/><Relationship Id="rId22"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5883</TotalTime>
  <Pages>13</Pages>
  <Words>2248</Words>
  <Characters>12819</Characters>
  <Application>Microsoft Office Word</Application>
  <DocSecurity>0</DocSecurity>
  <Lines>106</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viz15</dc:creator>
  <cp:keywords/>
  <dc:description/>
  <cp:lastModifiedBy>viz15</cp:lastModifiedBy>
  <cp:revision>40</cp:revision>
  <cp:lastPrinted>2019-04-26T07:54:00Z</cp:lastPrinted>
  <dcterms:created xsi:type="dcterms:W3CDTF">2020-04-22T22:29:00Z</dcterms:created>
  <dcterms:modified xsi:type="dcterms:W3CDTF">2020-05-19T07:56:00Z</dcterms:modified>
</cp:coreProperties>
</file>